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7E0" w:rsidRDefault="001F27E0" w:rsidP="001F27E0"/>
    <w:p w:rsidR="001F27E0" w:rsidRPr="00AF6C7F" w:rsidRDefault="001F27E0" w:rsidP="001F27E0">
      <w:pPr>
        <w:jc w:val="center"/>
        <w:rPr>
          <w:b/>
        </w:rPr>
      </w:pPr>
      <w:r w:rsidRPr="00AF6C7F">
        <w:rPr>
          <w:b/>
        </w:rPr>
        <w:t xml:space="preserve">Аннотация к рабочей программе </w:t>
      </w:r>
      <w:r w:rsidR="007F72E3">
        <w:rPr>
          <w:b/>
        </w:rPr>
        <w:t>Рисование</w:t>
      </w:r>
    </w:p>
    <w:p w:rsidR="001F27E0" w:rsidRPr="00AF6C7F" w:rsidRDefault="001F27E0" w:rsidP="001F27E0">
      <w:pPr>
        <w:ind w:left="-567"/>
        <w:jc w:val="both"/>
      </w:pPr>
    </w:p>
    <w:p w:rsidR="001F27E0" w:rsidRPr="00AF6C7F" w:rsidRDefault="001F27E0" w:rsidP="001F27E0">
      <w:pPr>
        <w:ind w:left="-567"/>
        <w:jc w:val="both"/>
      </w:pPr>
      <w:r w:rsidRPr="00AF6C7F">
        <w:t xml:space="preserve">Рабочая программа по </w:t>
      </w:r>
      <w:r w:rsidR="007F72E3">
        <w:t>рисованию</w:t>
      </w:r>
      <w:r w:rsidRPr="00AF6C7F">
        <w:t xml:space="preserve"> составлена на основе: </w:t>
      </w:r>
    </w:p>
    <w:p w:rsidR="00C90933" w:rsidRDefault="001F27E0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 w:rsidRPr="00CA795E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C90933" w:rsidRDefault="00C90933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:rsidR="00514826" w:rsidRDefault="00C90933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:rsidR="00514826" w:rsidRPr="00514826" w:rsidRDefault="00514826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514826">
        <w:rPr>
          <w:rFonts w:eastAsia="Calibri"/>
          <w:lang w:eastAsia="en-US"/>
        </w:rPr>
        <w:t>Адаптированная  основная  образовательная  программа основного общего образования обучающихся с интеллектуальными нарушениями МБОУ «СОШ №10»;</w:t>
      </w:r>
    </w:p>
    <w:p w:rsidR="00C6571F" w:rsidRDefault="001F27E0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rFonts w:eastAsia="Calibri"/>
          <w:lang w:eastAsia="en-US"/>
        </w:rPr>
        <w:t xml:space="preserve">Учебный план МБОУ «СОШ №10» </w:t>
      </w:r>
    </w:p>
    <w:bookmarkEnd w:id="0"/>
    <w:p w:rsidR="00C6571F" w:rsidRDefault="00C6571F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color w:val="000000"/>
        </w:rPr>
        <w:t xml:space="preserve">  Рабочей программы по учебным предметам ФГОС   ОВЗ  образования обучающихся с интеллектуальными нарушениями Вариант 1  5-9 классы  Э.В.Якубовской,  М.И.Шишкова, И.М.Бгажноковой.М. «Просвещение» 2020 </w:t>
      </w:r>
    </w:p>
    <w:p w:rsidR="00C6571F" w:rsidRDefault="00C6571F" w:rsidP="001F27E0">
      <w:pPr>
        <w:ind w:left="-147"/>
        <w:jc w:val="both"/>
        <w:rPr>
          <w:b/>
        </w:rPr>
      </w:pPr>
    </w:p>
    <w:p w:rsidR="001F27E0" w:rsidRDefault="001F27E0" w:rsidP="001F27E0">
      <w:pPr>
        <w:ind w:left="-147"/>
        <w:jc w:val="both"/>
        <w:rPr>
          <w:b/>
        </w:rPr>
      </w:pPr>
      <w:r w:rsidRPr="00AF6C7F">
        <w:rPr>
          <w:b/>
        </w:rPr>
        <w:t>Место предмета в учебном плане</w:t>
      </w:r>
    </w:p>
    <w:p w:rsidR="001F27E0" w:rsidRPr="00AF6C7F" w:rsidRDefault="001F27E0" w:rsidP="001F27E0">
      <w:pPr>
        <w:ind w:left="-147"/>
        <w:jc w:val="both"/>
      </w:pPr>
    </w:p>
    <w:p w:rsidR="001F27E0" w:rsidRPr="00CA795E" w:rsidRDefault="001F27E0" w:rsidP="001F27E0">
      <w:pPr>
        <w:tabs>
          <w:tab w:val="left" w:pos="1050"/>
        </w:tabs>
        <w:jc w:val="both"/>
      </w:pPr>
      <w:r w:rsidRPr="00CA795E">
        <w:t xml:space="preserve">Курс рассчитан на </w:t>
      </w:r>
      <w:r>
        <w:t>68</w:t>
      </w:r>
      <w:r w:rsidRPr="00CA795E">
        <w:t xml:space="preserve"> час</w:t>
      </w:r>
      <w:r>
        <w:t>ов</w:t>
      </w:r>
      <w:r w:rsidRPr="00CA795E">
        <w:t xml:space="preserve"> (</w:t>
      </w:r>
      <w:r>
        <w:t>2</w:t>
      </w:r>
      <w:r w:rsidRPr="00CA795E">
        <w:t xml:space="preserve"> часа в неделю) </w:t>
      </w:r>
      <w:r w:rsidR="00C6571F">
        <w:t xml:space="preserve">в </w:t>
      </w:r>
      <w:r w:rsidR="007F72E3">
        <w:t>5 классе</w:t>
      </w:r>
      <w:r w:rsidR="00C6571F">
        <w:t>.</w:t>
      </w:r>
      <w:r w:rsidR="007F72E3">
        <w:t>34 часа (1 час в неделю) в 6,7 классе</w:t>
      </w:r>
    </w:p>
    <w:p w:rsidR="001F27E0" w:rsidRPr="00AF6C7F" w:rsidRDefault="001F27E0" w:rsidP="001F27E0">
      <w:pPr>
        <w:jc w:val="both"/>
      </w:pPr>
    </w:p>
    <w:p w:rsidR="007F72E3" w:rsidRPr="007F72E3" w:rsidRDefault="007F72E3" w:rsidP="007F72E3">
      <w:pPr>
        <w:jc w:val="both"/>
      </w:pPr>
      <w:bookmarkStart w:id="1" w:name="102643"/>
      <w:bookmarkEnd w:id="1"/>
      <w:r w:rsidRPr="007F72E3"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2" w:name="101413"/>
      <w:bookmarkEnd w:id="2"/>
      <w:r w:rsidRPr="007F72E3">
        <w:rPr>
          <w:b/>
          <w:bCs/>
        </w:rPr>
        <w:t>Основные задачи изучения предмета:</w:t>
      </w:r>
    </w:p>
    <w:p w:rsidR="007F72E3" w:rsidRPr="007F72E3" w:rsidRDefault="007F72E3" w:rsidP="007F72E3">
      <w:pPr>
        <w:jc w:val="both"/>
      </w:pPr>
      <w:bookmarkStart w:id="3" w:name="101414"/>
      <w:bookmarkEnd w:id="3"/>
      <w:r>
        <w:t xml:space="preserve">- </w:t>
      </w:r>
      <w:r w:rsidRPr="007F72E3">
        <w:t>воспитание интереса к изобразительному искусству;</w:t>
      </w:r>
    </w:p>
    <w:p w:rsidR="007F72E3" w:rsidRPr="007F72E3" w:rsidRDefault="007F72E3" w:rsidP="007F72E3">
      <w:pPr>
        <w:jc w:val="both"/>
      </w:pPr>
      <w:bookmarkStart w:id="4" w:name="101415"/>
      <w:bookmarkEnd w:id="4"/>
      <w:r>
        <w:t xml:space="preserve"> - </w:t>
      </w:r>
      <w:r w:rsidRPr="007F72E3">
        <w:t>раскрытие значения изобразительного искусства в жизни человека;</w:t>
      </w:r>
    </w:p>
    <w:p w:rsidR="007F72E3" w:rsidRPr="007F72E3" w:rsidRDefault="007F72E3" w:rsidP="007F72E3">
      <w:pPr>
        <w:jc w:val="both"/>
      </w:pPr>
      <w:bookmarkStart w:id="5" w:name="101416"/>
      <w:bookmarkEnd w:id="5"/>
      <w:r>
        <w:t xml:space="preserve"> - </w:t>
      </w:r>
      <w:r w:rsidRPr="007F72E3">
        <w:t>воспитание в детях эстетического чувства и понимания красоты окружающего мира, художественного вкуса;</w:t>
      </w:r>
    </w:p>
    <w:p w:rsidR="007F72E3" w:rsidRPr="007F72E3" w:rsidRDefault="007F72E3" w:rsidP="007F72E3">
      <w:pPr>
        <w:jc w:val="both"/>
      </w:pPr>
      <w:bookmarkStart w:id="6" w:name="101417"/>
      <w:bookmarkEnd w:id="6"/>
      <w:r>
        <w:t xml:space="preserve"> - </w:t>
      </w:r>
      <w:r w:rsidRPr="007F72E3">
        <w:t>формирование элементарных знаний о видах и жанрах изобразительного искусства искусствах;</w:t>
      </w:r>
    </w:p>
    <w:p w:rsidR="007F72E3" w:rsidRPr="007F72E3" w:rsidRDefault="007F72E3" w:rsidP="007F72E3">
      <w:pPr>
        <w:jc w:val="both"/>
      </w:pPr>
      <w:bookmarkStart w:id="7" w:name="101418"/>
      <w:bookmarkEnd w:id="7"/>
      <w:r>
        <w:t xml:space="preserve"> - </w:t>
      </w:r>
      <w:r w:rsidRPr="007F72E3">
        <w:t>расширение художественно-эстетического кругозора;</w:t>
      </w:r>
    </w:p>
    <w:p w:rsidR="007F72E3" w:rsidRPr="007F72E3" w:rsidRDefault="007F72E3" w:rsidP="007F72E3">
      <w:pPr>
        <w:jc w:val="both"/>
      </w:pPr>
      <w:bookmarkStart w:id="8" w:name="101419"/>
      <w:bookmarkEnd w:id="8"/>
      <w:r>
        <w:t xml:space="preserve"> - </w:t>
      </w:r>
      <w:r w:rsidRPr="007F72E3"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7F72E3" w:rsidRPr="007F72E3" w:rsidRDefault="007F72E3" w:rsidP="007F72E3">
      <w:pPr>
        <w:jc w:val="both"/>
      </w:pPr>
      <w:bookmarkStart w:id="9" w:name="101420"/>
      <w:bookmarkEnd w:id="9"/>
      <w:r>
        <w:t xml:space="preserve"> - </w:t>
      </w:r>
      <w:r w:rsidRPr="007F72E3">
        <w:t>формирование знаний элементарных основ реалистического рисунка;</w:t>
      </w:r>
    </w:p>
    <w:p w:rsidR="007F72E3" w:rsidRPr="007F72E3" w:rsidRDefault="007F72E3" w:rsidP="007F72E3">
      <w:pPr>
        <w:jc w:val="both"/>
      </w:pPr>
      <w:bookmarkStart w:id="10" w:name="101421"/>
      <w:bookmarkEnd w:id="10"/>
      <w:r w:rsidRPr="007F72E3"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7F72E3" w:rsidRPr="007F72E3" w:rsidRDefault="007F72E3" w:rsidP="007F72E3">
      <w:pPr>
        <w:jc w:val="both"/>
      </w:pPr>
      <w:bookmarkStart w:id="11" w:name="101422"/>
      <w:bookmarkEnd w:id="11"/>
      <w:r>
        <w:t xml:space="preserve"> - </w:t>
      </w:r>
      <w:r w:rsidRPr="007F72E3">
        <w:t>обучение разным видам изобразительной деятельности (рисованию, аппликации, лепке);</w:t>
      </w:r>
    </w:p>
    <w:p w:rsidR="007F72E3" w:rsidRPr="007F72E3" w:rsidRDefault="007F72E3" w:rsidP="007F72E3">
      <w:pPr>
        <w:jc w:val="both"/>
      </w:pPr>
      <w:bookmarkStart w:id="12" w:name="101423"/>
      <w:bookmarkEnd w:id="12"/>
      <w:r w:rsidRPr="007F72E3">
        <w:t>обучение правилам и законам композиции, цветоведения, построения орнамента, применяемых в разных видах изобразительной деятельности;</w:t>
      </w:r>
    </w:p>
    <w:p w:rsidR="007F72E3" w:rsidRPr="007F72E3" w:rsidRDefault="007F72E3" w:rsidP="007F72E3">
      <w:pPr>
        <w:jc w:val="both"/>
      </w:pPr>
      <w:bookmarkStart w:id="13" w:name="101424"/>
      <w:bookmarkEnd w:id="13"/>
      <w:r>
        <w:t xml:space="preserve"> - </w:t>
      </w:r>
      <w:r w:rsidRPr="007F72E3"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7F72E3" w:rsidRPr="007F72E3" w:rsidRDefault="007F72E3" w:rsidP="007F72E3">
      <w:pPr>
        <w:jc w:val="both"/>
      </w:pPr>
      <w:bookmarkStart w:id="14" w:name="101425"/>
      <w:bookmarkEnd w:id="14"/>
      <w:r>
        <w:t xml:space="preserve"> - </w:t>
      </w:r>
      <w:r w:rsidRPr="007F72E3">
        <w:t>развитие умения выполнять тематические и декоративные композиции;</w:t>
      </w:r>
    </w:p>
    <w:p w:rsidR="007F72E3" w:rsidRPr="007F72E3" w:rsidRDefault="007F72E3" w:rsidP="007F72E3">
      <w:pPr>
        <w:jc w:val="both"/>
      </w:pPr>
      <w:bookmarkStart w:id="15" w:name="101426"/>
      <w:bookmarkEnd w:id="15"/>
      <w:r>
        <w:lastRenderedPageBreak/>
        <w:t xml:space="preserve"> - </w:t>
      </w:r>
      <w:r w:rsidRPr="007F72E3"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7F72E3" w:rsidRDefault="007F72E3" w:rsidP="007F72E3">
      <w:pPr>
        <w:jc w:val="both"/>
        <w:rPr>
          <w:b/>
          <w:bCs/>
        </w:rPr>
      </w:pPr>
      <w:bookmarkStart w:id="16" w:name="101427"/>
      <w:bookmarkEnd w:id="16"/>
    </w:p>
    <w:p w:rsidR="007F72E3" w:rsidRPr="007F72E3" w:rsidRDefault="007F72E3" w:rsidP="007F72E3">
      <w:pPr>
        <w:jc w:val="both"/>
        <w:rPr>
          <w:b/>
          <w:bCs/>
        </w:rPr>
      </w:pPr>
      <w:r w:rsidRPr="007F72E3">
        <w:rPr>
          <w:b/>
          <w:bCs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7F72E3" w:rsidRPr="007F72E3" w:rsidRDefault="007F72E3" w:rsidP="007F72E3">
      <w:pPr>
        <w:jc w:val="both"/>
      </w:pPr>
      <w:bookmarkStart w:id="17" w:name="101428"/>
      <w:bookmarkEnd w:id="17"/>
      <w:r>
        <w:t xml:space="preserve"> - </w:t>
      </w:r>
      <w:r w:rsidRPr="007F72E3"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7F72E3" w:rsidRPr="007F72E3" w:rsidRDefault="007F72E3" w:rsidP="007F72E3">
      <w:pPr>
        <w:jc w:val="both"/>
      </w:pPr>
      <w:bookmarkStart w:id="18" w:name="101429"/>
      <w:bookmarkEnd w:id="18"/>
      <w:r>
        <w:t xml:space="preserve"> - </w:t>
      </w:r>
      <w:r w:rsidRPr="007F72E3"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F72E3" w:rsidRPr="007F72E3" w:rsidRDefault="007F72E3" w:rsidP="007F72E3">
      <w:pPr>
        <w:jc w:val="both"/>
      </w:pPr>
      <w:bookmarkStart w:id="19" w:name="101430"/>
      <w:bookmarkEnd w:id="19"/>
      <w:r>
        <w:t xml:space="preserve"> - </w:t>
      </w:r>
      <w:r w:rsidRPr="007F72E3"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7F72E3" w:rsidRPr="007F72E3" w:rsidRDefault="007F72E3" w:rsidP="007F72E3">
      <w:pPr>
        <w:jc w:val="both"/>
      </w:pPr>
      <w:bookmarkStart w:id="20" w:name="101431"/>
      <w:bookmarkEnd w:id="20"/>
      <w:r w:rsidRPr="007F72E3">
        <w:t>развитии зрительной памяти, внимания, наблюдательности, образного мышления, представления и воображения.</w:t>
      </w:r>
    </w:p>
    <w:p w:rsidR="007F72E3" w:rsidRDefault="007F72E3" w:rsidP="007F72E3">
      <w:pPr>
        <w:jc w:val="both"/>
      </w:pPr>
      <w:bookmarkStart w:id="21" w:name="101432"/>
      <w:bookmarkEnd w:id="21"/>
    </w:p>
    <w:p w:rsidR="007F72E3" w:rsidRPr="007F72E3" w:rsidRDefault="007F72E3" w:rsidP="007F72E3">
      <w:pPr>
        <w:jc w:val="both"/>
      </w:pPr>
      <w:r w:rsidRPr="007F72E3">
        <w:rPr>
          <w:b/>
          <w:bCs/>
        </w:rPr>
        <w:t xml:space="preserve">Содержание программы </w:t>
      </w:r>
      <w:r w:rsidRPr="007F72E3">
        <w:t xml:space="preserve">отражено в пяти разделах: </w:t>
      </w:r>
      <w:r>
        <w:t>«</w:t>
      </w:r>
      <w:r w:rsidRPr="007F72E3">
        <w:t>Подготовительный период обучения</w:t>
      </w:r>
      <w:r>
        <w:t>»</w:t>
      </w:r>
      <w:r w:rsidRPr="007F72E3">
        <w:t xml:space="preserve">, </w:t>
      </w:r>
      <w:r>
        <w:t>«</w:t>
      </w:r>
      <w:r w:rsidRPr="007F72E3">
        <w:t>Обучение композиционной деятельности</w:t>
      </w:r>
      <w:r>
        <w:t>»</w:t>
      </w:r>
      <w:r w:rsidRPr="007F72E3">
        <w:t xml:space="preserve">, </w:t>
      </w:r>
      <w:r>
        <w:t>«</w:t>
      </w:r>
      <w:r w:rsidRPr="007F72E3">
        <w:t>Развитие умений воспринимать и изображать форму предметов, пропорции, конструкцию</w:t>
      </w:r>
      <w:r>
        <w:t>»</w:t>
      </w:r>
      <w:r w:rsidRPr="007F72E3">
        <w:t xml:space="preserve">; </w:t>
      </w:r>
      <w:r>
        <w:t>«</w:t>
      </w:r>
      <w:r w:rsidRPr="007F72E3">
        <w:t>Развитие восприятия цвета предметов и формирование умения передавать его в живописи</w:t>
      </w:r>
      <w:r>
        <w:t>»</w:t>
      </w:r>
      <w:r w:rsidRPr="007F72E3">
        <w:t xml:space="preserve">, </w:t>
      </w:r>
      <w:r>
        <w:t>«</w:t>
      </w:r>
      <w:r w:rsidRPr="007F72E3">
        <w:t>Обучение восприятию произведений искусства</w:t>
      </w:r>
      <w:r>
        <w:t>»</w:t>
      </w:r>
      <w:r w:rsidRPr="007F72E3">
        <w:t>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22" w:name="101433"/>
      <w:bookmarkEnd w:id="22"/>
      <w:r w:rsidRPr="007F72E3">
        <w:rPr>
          <w:b/>
          <w:bCs/>
        </w:rPr>
        <w:t>Программой предусматриваются следующие виды работы:</w:t>
      </w:r>
    </w:p>
    <w:p w:rsidR="007F72E3" w:rsidRPr="007F72E3" w:rsidRDefault="007F72E3" w:rsidP="007F72E3">
      <w:pPr>
        <w:jc w:val="both"/>
      </w:pPr>
      <w:bookmarkStart w:id="23" w:name="101434"/>
      <w:bookmarkEnd w:id="23"/>
      <w:r>
        <w:t xml:space="preserve"> - </w:t>
      </w:r>
      <w:r w:rsidRPr="007F72E3"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рисование;</w:t>
      </w:r>
    </w:p>
    <w:p w:rsidR="007F72E3" w:rsidRPr="007F72E3" w:rsidRDefault="007F72E3" w:rsidP="007F72E3">
      <w:pPr>
        <w:jc w:val="both"/>
      </w:pPr>
      <w:bookmarkStart w:id="24" w:name="101435"/>
      <w:bookmarkEnd w:id="24"/>
      <w:r>
        <w:t xml:space="preserve"> - </w:t>
      </w:r>
      <w:r w:rsidRPr="007F72E3"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7F72E3" w:rsidRPr="007F72E3" w:rsidRDefault="007F72E3" w:rsidP="007F72E3">
      <w:pPr>
        <w:jc w:val="both"/>
      </w:pPr>
      <w:bookmarkStart w:id="25" w:name="101436"/>
      <w:bookmarkEnd w:id="25"/>
      <w:r>
        <w:t xml:space="preserve"> - </w:t>
      </w:r>
      <w:r w:rsidRPr="007F72E3">
        <w:t>выполнение плоскостной и полуобъемной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7F72E3" w:rsidRPr="007F72E3" w:rsidRDefault="007F72E3" w:rsidP="007F72E3">
      <w:pPr>
        <w:jc w:val="both"/>
      </w:pPr>
      <w:bookmarkStart w:id="26" w:name="101437"/>
      <w:bookmarkEnd w:id="26"/>
      <w:r>
        <w:t xml:space="preserve"> - </w:t>
      </w:r>
      <w:r w:rsidRPr="007F72E3"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27" w:name="101438"/>
      <w:bookmarkEnd w:id="27"/>
      <w:r w:rsidRPr="007F72E3">
        <w:rPr>
          <w:b/>
          <w:bCs/>
        </w:rPr>
        <w:t>Подготовительный период обучения.</w:t>
      </w:r>
    </w:p>
    <w:p w:rsidR="007F72E3" w:rsidRPr="007F72E3" w:rsidRDefault="007F72E3" w:rsidP="007F72E3">
      <w:pPr>
        <w:jc w:val="both"/>
      </w:pPr>
      <w:bookmarkStart w:id="28" w:name="101439"/>
      <w:bookmarkEnd w:id="28"/>
      <w:r w:rsidRPr="007F72E3"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7F72E3" w:rsidRPr="007F72E3" w:rsidRDefault="007F72E3" w:rsidP="007F72E3">
      <w:pPr>
        <w:jc w:val="both"/>
      </w:pPr>
      <w:bookmarkStart w:id="29" w:name="101440"/>
      <w:bookmarkEnd w:id="29"/>
      <w:r w:rsidRPr="007F72E3">
        <w:rPr>
          <w:b/>
          <w:bCs/>
        </w:rPr>
        <w:t>Формирование организационных умений:</w:t>
      </w:r>
      <w:r w:rsidRPr="007F72E3">
        <w:t xml:space="preserve">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F72E3" w:rsidRPr="007F72E3" w:rsidRDefault="007F72E3" w:rsidP="007F72E3">
      <w:pPr>
        <w:jc w:val="both"/>
      </w:pPr>
      <w:bookmarkStart w:id="30" w:name="101441"/>
      <w:bookmarkEnd w:id="30"/>
      <w:r w:rsidRPr="007F72E3">
        <w:rPr>
          <w:b/>
          <w:bCs/>
        </w:rPr>
        <w:t xml:space="preserve">Сенсорное воспитание: </w:t>
      </w:r>
      <w:r w:rsidRPr="007F72E3">
        <w:t>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7F72E3" w:rsidRPr="007F72E3" w:rsidRDefault="007F72E3" w:rsidP="007F72E3">
      <w:pPr>
        <w:jc w:val="both"/>
      </w:pPr>
      <w:bookmarkStart w:id="31" w:name="101442"/>
      <w:bookmarkEnd w:id="31"/>
      <w:r w:rsidRPr="007F72E3">
        <w:rPr>
          <w:b/>
          <w:bCs/>
        </w:rPr>
        <w:t>Развитие моторики рук:</w:t>
      </w:r>
      <w:r w:rsidRPr="007F72E3"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</w:t>
      </w:r>
      <w:r w:rsidRPr="007F72E3">
        <w:lastRenderedPageBreak/>
        <w:t>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32" w:name="101443"/>
      <w:bookmarkEnd w:id="32"/>
      <w:r w:rsidRPr="007F72E3">
        <w:rPr>
          <w:b/>
          <w:bCs/>
        </w:rPr>
        <w:t>Обучение приемам работы в изобразительной деятельности (лепке, выполнении аппликации, рисовании):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33" w:name="101444"/>
      <w:bookmarkEnd w:id="33"/>
      <w:r w:rsidRPr="007F72E3">
        <w:rPr>
          <w:b/>
          <w:bCs/>
        </w:rPr>
        <w:t>Приемы лепки:</w:t>
      </w:r>
    </w:p>
    <w:p w:rsidR="007F72E3" w:rsidRPr="007F72E3" w:rsidRDefault="007F72E3" w:rsidP="007F72E3">
      <w:pPr>
        <w:jc w:val="both"/>
      </w:pPr>
      <w:bookmarkStart w:id="34" w:name="101445"/>
      <w:bookmarkEnd w:id="34"/>
      <w:r w:rsidRPr="007F72E3">
        <w:t>отщипывание кусков от целого куска пластилина и разминание;</w:t>
      </w:r>
    </w:p>
    <w:p w:rsidR="007F72E3" w:rsidRPr="007F72E3" w:rsidRDefault="007F72E3" w:rsidP="007F72E3">
      <w:pPr>
        <w:jc w:val="both"/>
      </w:pPr>
      <w:bookmarkStart w:id="35" w:name="101446"/>
      <w:bookmarkEnd w:id="35"/>
      <w:r w:rsidRPr="007F72E3">
        <w:t>размазывание по картону;</w:t>
      </w:r>
    </w:p>
    <w:p w:rsidR="007F72E3" w:rsidRPr="007F72E3" w:rsidRDefault="007F72E3" w:rsidP="007F72E3">
      <w:pPr>
        <w:jc w:val="both"/>
      </w:pPr>
      <w:bookmarkStart w:id="36" w:name="101447"/>
      <w:bookmarkEnd w:id="36"/>
      <w:r w:rsidRPr="007F72E3">
        <w:t>скатывание, раскатывание, сплющивание;</w:t>
      </w:r>
    </w:p>
    <w:p w:rsidR="007F72E3" w:rsidRPr="007F72E3" w:rsidRDefault="007F72E3" w:rsidP="007F72E3">
      <w:pPr>
        <w:jc w:val="both"/>
      </w:pPr>
      <w:bookmarkStart w:id="37" w:name="101448"/>
      <w:bookmarkEnd w:id="37"/>
      <w:r w:rsidRPr="007F72E3">
        <w:t>примазывание частей при составлении целого объемного изображения.</w:t>
      </w:r>
    </w:p>
    <w:p w:rsidR="007F72E3" w:rsidRPr="007F72E3" w:rsidRDefault="007F72E3" w:rsidP="007F72E3">
      <w:pPr>
        <w:jc w:val="both"/>
      </w:pPr>
      <w:bookmarkStart w:id="38" w:name="101449"/>
      <w:bookmarkEnd w:id="38"/>
      <w:r w:rsidRPr="007F72E3"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:rsidR="007F72E3" w:rsidRPr="007F72E3" w:rsidRDefault="007F72E3" w:rsidP="007F72E3">
      <w:pPr>
        <w:jc w:val="both"/>
      </w:pPr>
      <w:bookmarkStart w:id="39" w:name="101450"/>
      <w:bookmarkEnd w:id="39"/>
      <w:r w:rsidRPr="007F72E3">
        <w:t>складывание целого изображения из его деталей без фиксации на плоскости листа;</w:t>
      </w:r>
    </w:p>
    <w:p w:rsidR="007F72E3" w:rsidRPr="007F72E3" w:rsidRDefault="007F72E3" w:rsidP="007F72E3">
      <w:pPr>
        <w:jc w:val="both"/>
      </w:pPr>
      <w:bookmarkStart w:id="40" w:name="101451"/>
      <w:bookmarkEnd w:id="40"/>
      <w:r w:rsidRPr="007F72E3"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7F72E3" w:rsidRPr="007F72E3" w:rsidRDefault="007F72E3" w:rsidP="007F72E3">
      <w:pPr>
        <w:jc w:val="both"/>
      </w:pPr>
      <w:bookmarkStart w:id="41" w:name="101452"/>
      <w:bookmarkEnd w:id="41"/>
      <w:r w:rsidRPr="007F72E3"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7F72E3" w:rsidRPr="007F72E3" w:rsidRDefault="007F72E3" w:rsidP="007F72E3">
      <w:pPr>
        <w:jc w:val="both"/>
      </w:pPr>
      <w:bookmarkStart w:id="42" w:name="101453"/>
      <w:bookmarkEnd w:id="42"/>
      <w:r w:rsidRPr="007F72E3">
        <w:t>составление по образцу композиции из нескольких объектов без фиксации на плоскости листа.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43" w:name="101454"/>
      <w:bookmarkEnd w:id="43"/>
      <w:r w:rsidRPr="007F72E3">
        <w:rPr>
          <w:b/>
          <w:bCs/>
        </w:rPr>
        <w:t>Приемы выполнения аппликации из бумаги:</w:t>
      </w:r>
    </w:p>
    <w:p w:rsidR="007F72E3" w:rsidRPr="007F72E3" w:rsidRDefault="007F72E3" w:rsidP="007F72E3">
      <w:pPr>
        <w:jc w:val="both"/>
      </w:pPr>
      <w:bookmarkStart w:id="44" w:name="101455"/>
      <w:bookmarkEnd w:id="44"/>
      <w:r w:rsidRPr="007F72E3">
        <w:t>приемы работы ножницами;</w:t>
      </w:r>
    </w:p>
    <w:p w:rsidR="007F72E3" w:rsidRPr="007F72E3" w:rsidRDefault="007F72E3" w:rsidP="007F72E3">
      <w:pPr>
        <w:jc w:val="both"/>
      </w:pPr>
      <w:bookmarkStart w:id="45" w:name="101456"/>
      <w:bookmarkEnd w:id="45"/>
      <w:r w:rsidRPr="007F72E3"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..., слева от ..., посередине;</w:t>
      </w:r>
    </w:p>
    <w:p w:rsidR="007F72E3" w:rsidRPr="007F72E3" w:rsidRDefault="007F72E3" w:rsidP="007F72E3">
      <w:pPr>
        <w:jc w:val="both"/>
      </w:pPr>
      <w:bookmarkStart w:id="46" w:name="101457"/>
      <w:bookmarkEnd w:id="46"/>
      <w:r w:rsidRPr="007F72E3">
        <w:t>приемы соединения деталей аппликации с изобразительной поверхностью с помощью пластилина;</w:t>
      </w:r>
    </w:p>
    <w:p w:rsidR="007F72E3" w:rsidRPr="007F72E3" w:rsidRDefault="007F72E3" w:rsidP="007F72E3">
      <w:pPr>
        <w:jc w:val="both"/>
      </w:pPr>
      <w:bookmarkStart w:id="47" w:name="101458"/>
      <w:bookmarkEnd w:id="47"/>
      <w:r w:rsidRPr="007F72E3">
        <w:t>приемы наклеивания деталей аппликации на изобразительную поверхность с помощью клея.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48" w:name="101459"/>
      <w:bookmarkEnd w:id="48"/>
      <w:r w:rsidRPr="007F72E3">
        <w:rPr>
          <w:b/>
          <w:bCs/>
        </w:rPr>
        <w:t>Приемы рисования твердыми материалами (карандашом, фломастером, ручкой):</w:t>
      </w:r>
    </w:p>
    <w:p w:rsidR="007F72E3" w:rsidRPr="007F72E3" w:rsidRDefault="007F72E3" w:rsidP="007F72E3">
      <w:pPr>
        <w:jc w:val="both"/>
      </w:pPr>
      <w:bookmarkStart w:id="49" w:name="101460"/>
      <w:bookmarkEnd w:id="49"/>
      <w:r w:rsidRPr="007F72E3"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7F72E3" w:rsidRPr="007F72E3" w:rsidRDefault="007F72E3" w:rsidP="007F72E3">
      <w:pPr>
        <w:jc w:val="both"/>
      </w:pPr>
      <w:bookmarkStart w:id="50" w:name="101461"/>
      <w:bookmarkEnd w:id="50"/>
      <w:r w:rsidRPr="007F72E3"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 Рисование по клеткам предметов несложной формы с использованием этих линий (по образцу);</w:t>
      </w:r>
    </w:p>
    <w:p w:rsidR="007F72E3" w:rsidRPr="007F72E3" w:rsidRDefault="007F72E3" w:rsidP="007F72E3">
      <w:pPr>
        <w:jc w:val="both"/>
      </w:pPr>
      <w:bookmarkStart w:id="51" w:name="101462"/>
      <w:bookmarkEnd w:id="51"/>
      <w:r w:rsidRPr="007F72E3"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7F72E3" w:rsidRPr="007F72E3" w:rsidRDefault="007F72E3" w:rsidP="007F72E3">
      <w:pPr>
        <w:jc w:val="both"/>
      </w:pPr>
      <w:bookmarkStart w:id="52" w:name="101463"/>
      <w:bookmarkEnd w:id="52"/>
      <w:r w:rsidRPr="007F72E3"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7F72E3" w:rsidRPr="007F72E3" w:rsidRDefault="007F72E3" w:rsidP="007F72E3">
      <w:pPr>
        <w:jc w:val="both"/>
      </w:pPr>
      <w:bookmarkStart w:id="53" w:name="101464"/>
      <w:bookmarkEnd w:id="53"/>
      <w:r w:rsidRPr="007F72E3">
        <w:t>рисование карандашом линий и предметов несложной формы двумя руками.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54" w:name="101465"/>
      <w:bookmarkEnd w:id="54"/>
      <w:r w:rsidRPr="007F72E3">
        <w:rPr>
          <w:b/>
          <w:bCs/>
        </w:rPr>
        <w:t>Приемы работы красками:</w:t>
      </w:r>
    </w:p>
    <w:p w:rsidR="007F72E3" w:rsidRPr="007F72E3" w:rsidRDefault="007F72E3" w:rsidP="007F72E3">
      <w:pPr>
        <w:jc w:val="both"/>
      </w:pPr>
      <w:bookmarkStart w:id="55" w:name="101466"/>
      <w:bookmarkEnd w:id="55"/>
      <w:r w:rsidRPr="007F72E3"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7F72E3" w:rsidRPr="007F72E3" w:rsidRDefault="007F72E3" w:rsidP="007F72E3">
      <w:pPr>
        <w:jc w:val="both"/>
      </w:pPr>
      <w:bookmarkStart w:id="56" w:name="101467"/>
      <w:bookmarkEnd w:id="56"/>
      <w:r w:rsidRPr="007F72E3">
        <w:t>приемы трафаретной печати: печать тампоном, карандашной резинкой, смятой бумагой, трубочкой;</w:t>
      </w:r>
    </w:p>
    <w:p w:rsidR="007F72E3" w:rsidRPr="007F72E3" w:rsidRDefault="007F72E3" w:rsidP="007F72E3">
      <w:pPr>
        <w:jc w:val="both"/>
      </w:pPr>
      <w:bookmarkStart w:id="57" w:name="101468"/>
      <w:bookmarkEnd w:id="57"/>
      <w:r w:rsidRPr="007F72E3">
        <w:t>приемы кистевого письма: примакивание кистью, наращивание массы; рисование сухой кистью; рисование по мокрому листу.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58" w:name="101469"/>
      <w:bookmarkEnd w:id="58"/>
      <w:r w:rsidRPr="007F72E3">
        <w:rPr>
          <w:b/>
          <w:bCs/>
        </w:rPr>
        <w:t>Обучение действиям с шаблонами и трафаретами:</w:t>
      </w:r>
    </w:p>
    <w:p w:rsidR="007F72E3" w:rsidRPr="007F72E3" w:rsidRDefault="007F72E3" w:rsidP="007F72E3">
      <w:pPr>
        <w:jc w:val="both"/>
      </w:pPr>
      <w:bookmarkStart w:id="59" w:name="101470"/>
      <w:bookmarkEnd w:id="59"/>
      <w:r w:rsidRPr="007F72E3">
        <w:t>правила обведения шаблонов;</w:t>
      </w:r>
    </w:p>
    <w:p w:rsidR="007F72E3" w:rsidRPr="007F72E3" w:rsidRDefault="007F72E3" w:rsidP="007F72E3">
      <w:pPr>
        <w:jc w:val="both"/>
      </w:pPr>
      <w:bookmarkStart w:id="60" w:name="101471"/>
      <w:bookmarkEnd w:id="60"/>
      <w:r w:rsidRPr="007F72E3">
        <w:t>обведение шаблонов геометрических фигур, реальных предметов несложных форм, букв, цифр.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61" w:name="101472"/>
      <w:bookmarkEnd w:id="61"/>
      <w:r w:rsidRPr="007F72E3">
        <w:rPr>
          <w:b/>
          <w:bCs/>
        </w:rPr>
        <w:t xml:space="preserve"> Обучение композиционной деятельности:</w:t>
      </w:r>
    </w:p>
    <w:p w:rsidR="007F72E3" w:rsidRPr="007F72E3" w:rsidRDefault="007F72E3" w:rsidP="007F72E3">
      <w:pPr>
        <w:jc w:val="both"/>
      </w:pPr>
      <w:bookmarkStart w:id="62" w:name="101473"/>
      <w:bookmarkEnd w:id="62"/>
      <w:r w:rsidRPr="007F72E3">
        <w:t xml:space="preserve"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</w:t>
      </w:r>
      <w:r w:rsidRPr="007F72E3">
        <w:lastRenderedPageBreak/>
        <w:t>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7F72E3" w:rsidRPr="007F72E3" w:rsidRDefault="007F72E3" w:rsidP="007F72E3">
      <w:pPr>
        <w:jc w:val="both"/>
      </w:pPr>
      <w:bookmarkStart w:id="63" w:name="101474"/>
      <w:bookmarkEnd w:id="63"/>
      <w:r w:rsidRPr="007F72E3"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7F72E3" w:rsidRPr="007F72E3" w:rsidRDefault="007F72E3" w:rsidP="007F72E3">
      <w:pPr>
        <w:jc w:val="both"/>
      </w:pPr>
      <w:bookmarkStart w:id="64" w:name="101475"/>
      <w:bookmarkEnd w:id="64"/>
      <w:r w:rsidRPr="007F72E3">
        <w:t>Установление смысловых связей между изображаемыми предметами.</w:t>
      </w:r>
    </w:p>
    <w:p w:rsidR="007F72E3" w:rsidRPr="007F72E3" w:rsidRDefault="007F72E3" w:rsidP="007F72E3">
      <w:pPr>
        <w:jc w:val="both"/>
      </w:pPr>
      <w:bookmarkStart w:id="65" w:name="101476"/>
      <w:bookmarkEnd w:id="65"/>
      <w:r w:rsidRPr="007F72E3">
        <w:t>Главное и второстепенное в композиции.</w:t>
      </w:r>
    </w:p>
    <w:p w:rsidR="007F72E3" w:rsidRPr="007F72E3" w:rsidRDefault="007F72E3" w:rsidP="007F72E3">
      <w:pPr>
        <w:jc w:val="both"/>
      </w:pPr>
      <w:bookmarkStart w:id="66" w:name="101477"/>
      <w:bookmarkEnd w:id="66"/>
      <w:r w:rsidRPr="007F72E3">
        <w:t>Применение выразительных средств композиции: величинный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7F72E3" w:rsidRDefault="007F72E3" w:rsidP="007F72E3">
      <w:pPr>
        <w:jc w:val="both"/>
      </w:pPr>
      <w:bookmarkStart w:id="67" w:name="101478"/>
      <w:bookmarkEnd w:id="67"/>
      <w:r w:rsidRPr="007F72E3">
        <w:t>Применение приемов и правил композиции в рисовании с натуры, тематическом и декоративном рисовании.</w:t>
      </w:r>
      <w:bookmarkStart w:id="68" w:name="101479"/>
      <w:bookmarkEnd w:id="68"/>
    </w:p>
    <w:p w:rsidR="007F72E3" w:rsidRPr="007F72E3" w:rsidRDefault="007F72E3" w:rsidP="007F72E3">
      <w:pPr>
        <w:jc w:val="both"/>
      </w:pPr>
      <w:r w:rsidRPr="007F72E3">
        <w:t xml:space="preserve"> </w:t>
      </w:r>
      <w:r w:rsidRPr="007F72E3">
        <w:rPr>
          <w:b/>
          <w:bCs/>
        </w:rPr>
        <w:t>Развитие умений воспринимать и изображать форму предметов, пропорции, конструкцию.</w:t>
      </w:r>
      <w:r w:rsidRPr="007F72E3">
        <w:t xml:space="preserve">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:rsidR="007F72E3" w:rsidRPr="007F72E3" w:rsidRDefault="007F72E3" w:rsidP="007F72E3">
      <w:pPr>
        <w:jc w:val="both"/>
      </w:pPr>
      <w:bookmarkStart w:id="69" w:name="101480"/>
      <w:bookmarkEnd w:id="69"/>
      <w:r w:rsidRPr="007F72E3"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7F72E3" w:rsidRPr="007F72E3" w:rsidRDefault="007F72E3" w:rsidP="007F72E3">
      <w:pPr>
        <w:jc w:val="both"/>
      </w:pPr>
      <w:bookmarkStart w:id="70" w:name="101481"/>
      <w:bookmarkEnd w:id="70"/>
      <w:r w:rsidRPr="007F72E3"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7F72E3" w:rsidRPr="007F72E3" w:rsidRDefault="007F72E3" w:rsidP="007F72E3">
      <w:pPr>
        <w:jc w:val="both"/>
      </w:pPr>
      <w:bookmarkStart w:id="71" w:name="101482"/>
      <w:bookmarkEnd w:id="71"/>
      <w:r w:rsidRPr="007F72E3">
        <w:t>Соотнесение формы предметов с геометрическими фигурами (метод обобщения).</w:t>
      </w:r>
    </w:p>
    <w:p w:rsidR="007F72E3" w:rsidRPr="007F72E3" w:rsidRDefault="007F72E3" w:rsidP="007F72E3">
      <w:pPr>
        <w:jc w:val="both"/>
      </w:pPr>
      <w:bookmarkStart w:id="72" w:name="101483"/>
      <w:bookmarkEnd w:id="72"/>
      <w:r w:rsidRPr="007F72E3">
        <w:t>Передача пропорций предметов. Строение тела человека, животных.</w:t>
      </w:r>
    </w:p>
    <w:p w:rsidR="007F72E3" w:rsidRPr="007F72E3" w:rsidRDefault="007F72E3" w:rsidP="007F72E3">
      <w:pPr>
        <w:jc w:val="both"/>
      </w:pPr>
      <w:bookmarkStart w:id="73" w:name="101484"/>
      <w:bookmarkEnd w:id="73"/>
      <w:r w:rsidRPr="007F72E3">
        <w:t>Передача движения различных одушевленных и неодушевленных предметов.</w:t>
      </w:r>
    </w:p>
    <w:p w:rsidR="007F72E3" w:rsidRPr="007F72E3" w:rsidRDefault="007F72E3" w:rsidP="007F72E3">
      <w:pPr>
        <w:jc w:val="both"/>
      </w:pPr>
      <w:bookmarkStart w:id="74" w:name="101485"/>
      <w:bookmarkEnd w:id="74"/>
      <w:r w:rsidRPr="007F72E3"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:rsidR="007F72E3" w:rsidRPr="007F72E3" w:rsidRDefault="007F72E3" w:rsidP="007F72E3">
      <w:pPr>
        <w:jc w:val="both"/>
      </w:pPr>
      <w:bookmarkStart w:id="75" w:name="101486"/>
      <w:bookmarkEnd w:id="75"/>
      <w:r w:rsidRPr="007F72E3"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7F72E3" w:rsidRPr="007F72E3" w:rsidRDefault="007F72E3" w:rsidP="007F72E3">
      <w:pPr>
        <w:jc w:val="both"/>
      </w:pPr>
      <w:bookmarkStart w:id="76" w:name="101487"/>
      <w:bookmarkEnd w:id="76"/>
      <w:r w:rsidRPr="007F72E3">
        <w:t>Практическое применение приемов и способов передачи графических образов в лепке, аппликации, рисунке.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77" w:name="101488"/>
      <w:bookmarkEnd w:id="77"/>
      <w:r w:rsidRPr="007F72E3">
        <w:rPr>
          <w:b/>
          <w:bCs/>
        </w:rPr>
        <w:t>Развитие восприятия цвета предметов и формирование умения передавать его в рисунке с помощью красок:</w:t>
      </w:r>
    </w:p>
    <w:p w:rsidR="007F72E3" w:rsidRPr="007F72E3" w:rsidRDefault="007F72E3" w:rsidP="007F72E3">
      <w:pPr>
        <w:jc w:val="both"/>
      </w:pPr>
      <w:bookmarkStart w:id="78" w:name="101489"/>
      <w:bookmarkEnd w:id="78"/>
      <w:r w:rsidRPr="007F72E3">
        <w:t>Понятия: "цвет", "спектр", "краски", "акварель", "гуашь", "живопись".</w:t>
      </w:r>
    </w:p>
    <w:p w:rsidR="007F72E3" w:rsidRPr="007F72E3" w:rsidRDefault="007F72E3" w:rsidP="007F72E3">
      <w:pPr>
        <w:jc w:val="both"/>
      </w:pPr>
      <w:bookmarkStart w:id="79" w:name="101490"/>
      <w:bookmarkEnd w:id="79"/>
      <w:r w:rsidRPr="007F72E3">
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</w:t>
      </w:r>
    </w:p>
    <w:p w:rsidR="007F72E3" w:rsidRPr="007F72E3" w:rsidRDefault="007F72E3" w:rsidP="007F72E3">
      <w:pPr>
        <w:jc w:val="both"/>
      </w:pPr>
      <w:bookmarkStart w:id="80" w:name="101491"/>
      <w:bookmarkEnd w:id="80"/>
      <w:r w:rsidRPr="007F72E3">
        <w:t>Различение и обозначением словом, некоторых ясно различимых оттенков цветов.</w:t>
      </w:r>
    </w:p>
    <w:p w:rsidR="007F72E3" w:rsidRPr="007F72E3" w:rsidRDefault="007F72E3" w:rsidP="007F72E3">
      <w:pPr>
        <w:jc w:val="both"/>
      </w:pPr>
      <w:bookmarkStart w:id="81" w:name="101492"/>
      <w:bookmarkEnd w:id="81"/>
      <w:r w:rsidRPr="007F72E3"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темно-зеленый).</w:t>
      </w:r>
    </w:p>
    <w:p w:rsidR="007F72E3" w:rsidRPr="007F72E3" w:rsidRDefault="007F72E3" w:rsidP="007F72E3">
      <w:pPr>
        <w:jc w:val="both"/>
      </w:pPr>
      <w:bookmarkStart w:id="82" w:name="101493"/>
      <w:bookmarkEnd w:id="82"/>
      <w:r w:rsidRPr="007F72E3"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7F72E3" w:rsidRPr="007F72E3" w:rsidRDefault="007F72E3" w:rsidP="007F72E3">
      <w:pPr>
        <w:jc w:val="both"/>
      </w:pPr>
      <w:bookmarkStart w:id="83" w:name="101494"/>
      <w:bookmarkEnd w:id="83"/>
      <w:r w:rsidRPr="007F72E3">
        <w:t>Приемы работы акварельными красками: кистевое письмо - примакивание кистью; рисование сухой кистью; рисование по мокрому листу (алла прима), послойная живопись (лессировка).</w:t>
      </w:r>
    </w:p>
    <w:p w:rsidR="007F72E3" w:rsidRPr="007F72E3" w:rsidRDefault="007F72E3" w:rsidP="007F72E3">
      <w:pPr>
        <w:jc w:val="both"/>
      </w:pPr>
      <w:bookmarkStart w:id="84" w:name="101495"/>
      <w:bookmarkEnd w:id="84"/>
      <w:r w:rsidRPr="007F72E3">
        <w:lastRenderedPageBreak/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7F72E3" w:rsidRPr="007F72E3" w:rsidRDefault="007F72E3" w:rsidP="007F72E3">
      <w:pPr>
        <w:jc w:val="both"/>
        <w:rPr>
          <w:b/>
          <w:bCs/>
        </w:rPr>
      </w:pPr>
      <w:bookmarkStart w:id="85" w:name="101496"/>
      <w:bookmarkEnd w:id="85"/>
      <w:r w:rsidRPr="007F72E3">
        <w:rPr>
          <w:b/>
          <w:bCs/>
        </w:rPr>
        <w:t xml:space="preserve"> Обучение восприятию произведений искусства:</w:t>
      </w:r>
    </w:p>
    <w:p w:rsidR="007F72E3" w:rsidRPr="007F72E3" w:rsidRDefault="007F72E3" w:rsidP="007F72E3">
      <w:pPr>
        <w:jc w:val="both"/>
      </w:pPr>
      <w:bookmarkStart w:id="86" w:name="101497"/>
      <w:bookmarkEnd w:id="86"/>
      <w:r w:rsidRPr="007F72E3">
        <w:t>темы бесед:</w:t>
      </w:r>
    </w:p>
    <w:p w:rsidR="007F72E3" w:rsidRPr="007F72E3" w:rsidRDefault="007F72E3" w:rsidP="007F72E3">
      <w:pPr>
        <w:jc w:val="both"/>
      </w:pPr>
      <w:bookmarkStart w:id="87" w:name="101498"/>
      <w:bookmarkEnd w:id="87"/>
      <w:r w:rsidRPr="007F72E3"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7F72E3" w:rsidRPr="007F72E3" w:rsidRDefault="007F72E3" w:rsidP="007F72E3">
      <w:pPr>
        <w:jc w:val="both"/>
      </w:pPr>
      <w:bookmarkStart w:id="88" w:name="101499"/>
      <w:bookmarkEnd w:id="88"/>
      <w:r w:rsidRPr="007F72E3">
        <w:t>"Виды изобразительного искусства". Рисунок, живопись, скульптура, декоративно-прикладное искусства, архитектура, дизайн.</w:t>
      </w:r>
    </w:p>
    <w:p w:rsidR="007F72E3" w:rsidRPr="007F72E3" w:rsidRDefault="007F72E3" w:rsidP="007F72E3">
      <w:pPr>
        <w:jc w:val="both"/>
      </w:pPr>
      <w:bookmarkStart w:id="89" w:name="101500"/>
      <w:bookmarkEnd w:id="89"/>
      <w:r w:rsidRPr="007F72E3">
        <w:t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А. Саврасов, И. Остроухова, А. Пластов, В. Поленов, И. Левитан, К. Юон, М. Сарьян, П. Сезан, И. Шишкин.</w:t>
      </w:r>
    </w:p>
    <w:p w:rsidR="007F72E3" w:rsidRPr="007F72E3" w:rsidRDefault="007F72E3" w:rsidP="007F72E3">
      <w:pPr>
        <w:jc w:val="both"/>
      </w:pPr>
      <w:bookmarkStart w:id="90" w:name="101501"/>
      <w:bookmarkEnd w:id="90"/>
      <w:r w:rsidRPr="007F72E3"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:rsidR="007F72E3" w:rsidRPr="007F72E3" w:rsidRDefault="007F72E3" w:rsidP="007F72E3">
      <w:pPr>
        <w:jc w:val="both"/>
      </w:pPr>
      <w:bookmarkStart w:id="91" w:name="101502"/>
      <w:bookmarkEnd w:id="91"/>
      <w:r w:rsidRPr="007F72E3">
        <w:t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жостовская роспись).</w:t>
      </w:r>
    </w:p>
    <w:p w:rsidR="004C7D73" w:rsidRPr="00AF6C7F" w:rsidRDefault="004C7D73" w:rsidP="001F27E0">
      <w:pPr>
        <w:jc w:val="both"/>
      </w:pPr>
    </w:p>
    <w:p w:rsidR="001F27E0" w:rsidRPr="00AF6C7F" w:rsidRDefault="001F27E0" w:rsidP="001F27E0">
      <w:pPr>
        <w:jc w:val="both"/>
      </w:pPr>
      <w:r w:rsidRPr="00AF6C7F">
        <w:rPr>
          <w:u w:val="single"/>
        </w:rPr>
        <w:t>Формы контроля</w:t>
      </w:r>
      <w:r w:rsidRPr="00AF6C7F">
        <w:t xml:space="preserve">: </w:t>
      </w:r>
      <w:r>
        <w:t xml:space="preserve"> практические</w:t>
      </w:r>
      <w:r w:rsidRPr="00AF6C7F">
        <w:t xml:space="preserve"> работы</w:t>
      </w:r>
      <w:r>
        <w:t>, фронтальный опрос, беседы.</w:t>
      </w:r>
    </w:p>
    <w:p w:rsidR="00F26059" w:rsidRDefault="00F26059"/>
    <w:sectPr w:rsidR="00F26059" w:rsidSect="00B870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6D5"/>
    <w:multiLevelType w:val="hybridMultilevel"/>
    <w:tmpl w:val="BCDCD774"/>
    <w:lvl w:ilvl="0" w:tplc="37C8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416"/>
    <w:multiLevelType w:val="hybridMultilevel"/>
    <w:tmpl w:val="BB4E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6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09089">
    <w:abstractNumId w:val="4"/>
  </w:num>
  <w:num w:numId="3" w16cid:durableId="1915621631">
    <w:abstractNumId w:val="5"/>
  </w:num>
  <w:num w:numId="4" w16cid:durableId="1736972196">
    <w:abstractNumId w:val="2"/>
  </w:num>
  <w:num w:numId="5" w16cid:durableId="1994024414">
    <w:abstractNumId w:val="3"/>
  </w:num>
  <w:num w:numId="6" w16cid:durableId="76927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E0"/>
    <w:rsid w:val="001F27E0"/>
    <w:rsid w:val="003C0042"/>
    <w:rsid w:val="004C7D73"/>
    <w:rsid w:val="00514826"/>
    <w:rsid w:val="00792124"/>
    <w:rsid w:val="007F72E3"/>
    <w:rsid w:val="00A5188A"/>
    <w:rsid w:val="00B87072"/>
    <w:rsid w:val="00C6571F"/>
    <w:rsid w:val="00C90933"/>
    <w:rsid w:val="00F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28BB"/>
  <w15:docId w15:val="{3601F8C8-1AB3-4A13-8205-19A5069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657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93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Пользователь</cp:lastModifiedBy>
  <cp:revision>8</cp:revision>
  <dcterms:created xsi:type="dcterms:W3CDTF">2022-10-20T13:24:00Z</dcterms:created>
  <dcterms:modified xsi:type="dcterms:W3CDTF">2024-01-22T02:00:00Z</dcterms:modified>
</cp:coreProperties>
</file>