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7E0" w:rsidRDefault="001F27E0" w:rsidP="001F27E0"/>
    <w:p w:rsidR="001F27E0" w:rsidRPr="00AF6C7F" w:rsidRDefault="001F27E0" w:rsidP="001F27E0">
      <w:pPr>
        <w:jc w:val="center"/>
        <w:rPr>
          <w:b/>
        </w:rPr>
      </w:pPr>
      <w:r w:rsidRPr="00AF6C7F">
        <w:rPr>
          <w:b/>
        </w:rPr>
        <w:t xml:space="preserve">Аннотация к рабочей программе </w:t>
      </w:r>
      <w:r w:rsidR="00F16346">
        <w:rPr>
          <w:b/>
        </w:rPr>
        <w:t>по музыке</w:t>
      </w:r>
    </w:p>
    <w:p w:rsidR="001F27E0" w:rsidRPr="00AF6C7F" w:rsidRDefault="001F27E0" w:rsidP="001F27E0">
      <w:pPr>
        <w:ind w:left="-567"/>
        <w:jc w:val="both"/>
      </w:pPr>
    </w:p>
    <w:p w:rsidR="001F27E0" w:rsidRPr="00AF6C7F" w:rsidRDefault="001F27E0" w:rsidP="001F27E0">
      <w:pPr>
        <w:ind w:left="-567"/>
        <w:jc w:val="both"/>
      </w:pPr>
      <w:r w:rsidRPr="00AF6C7F">
        <w:t xml:space="preserve">Рабочая программа составлена на основе: </w:t>
      </w:r>
    </w:p>
    <w:p w:rsidR="00C90933" w:rsidRDefault="001F27E0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bookmarkStart w:id="0" w:name="_Hlk146111553"/>
      <w:r w:rsidRPr="00CA795E">
        <w:rPr>
          <w:rFonts w:eastAsia="Calibri"/>
          <w:lang w:eastAsia="en-US"/>
        </w:rPr>
        <w:t>Федеральный Закон от 29.12.2012 № 273-ФЗ «Об образовании в Российской Федерации»;</w:t>
      </w:r>
    </w:p>
    <w:p w:rsidR="00C90933" w:rsidRDefault="00C90933" w:rsidP="00C90933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>Приказом Министерства образования и науки РФ от 19 декабря 2014 г. N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с изменениями и дополнениями.</w:t>
      </w:r>
    </w:p>
    <w:p w:rsidR="00514826" w:rsidRDefault="00C90933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90933">
        <w:rPr>
          <w:color w:val="000000"/>
        </w:rPr>
        <w:t xml:space="preserve">Приказом Министерства просвещения Российской Федерации от 24 ноября 2022 г. N 1026 «Об утверждении Федеральной адаптированной образовательной программы обучающихся с умственной отсталостью (интеллектуальными нарушениями» </w:t>
      </w:r>
    </w:p>
    <w:p w:rsidR="00514826" w:rsidRPr="00514826" w:rsidRDefault="00514826" w:rsidP="00514826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514826">
        <w:rPr>
          <w:rFonts w:eastAsia="Calibri"/>
          <w:lang w:eastAsia="en-US"/>
        </w:rPr>
        <w:t>Адаптированная  основная  образовательная  программа основного общего образования обучающихся с интеллектуальными нарушениями МБОУ «СОШ №10»;</w:t>
      </w:r>
    </w:p>
    <w:p w:rsidR="00C6571F" w:rsidRDefault="001F27E0" w:rsidP="00C6571F">
      <w:pPr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lang w:eastAsia="en-US"/>
        </w:rPr>
      </w:pPr>
      <w:r w:rsidRPr="00C6571F">
        <w:rPr>
          <w:rFonts w:eastAsia="Calibri"/>
          <w:lang w:eastAsia="en-US"/>
        </w:rPr>
        <w:t xml:space="preserve">Учебный план МБОУ «СОШ №10» </w:t>
      </w:r>
    </w:p>
    <w:bookmarkEnd w:id="0"/>
    <w:p w:rsidR="00C6571F" w:rsidRDefault="00C6571F" w:rsidP="00F16346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</w:p>
    <w:p w:rsidR="00C6571F" w:rsidRDefault="00C6571F" w:rsidP="001F27E0">
      <w:pPr>
        <w:ind w:left="-147"/>
        <w:jc w:val="both"/>
        <w:rPr>
          <w:b/>
        </w:rPr>
      </w:pPr>
    </w:p>
    <w:p w:rsidR="001F27E0" w:rsidRDefault="001F27E0" w:rsidP="001F27E0">
      <w:pPr>
        <w:ind w:left="-147"/>
        <w:jc w:val="both"/>
        <w:rPr>
          <w:b/>
        </w:rPr>
      </w:pPr>
      <w:r w:rsidRPr="00AF6C7F">
        <w:rPr>
          <w:b/>
        </w:rPr>
        <w:t>Место предмета в учебном плане</w:t>
      </w:r>
    </w:p>
    <w:p w:rsidR="001F27E0" w:rsidRPr="00AF6C7F" w:rsidRDefault="001F27E0" w:rsidP="001F27E0">
      <w:pPr>
        <w:ind w:left="-147"/>
        <w:jc w:val="both"/>
      </w:pPr>
    </w:p>
    <w:p w:rsidR="001F27E0" w:rsidRPr="00CA795E" w:rsidRDefault="001F27E0" w:rsidP="001F27E0">
      <w:pPr>
        <w:tabs>
          <w:tab w:val="left" w:pos="1050"/>
        </w:tabs>
        <w:jc w:val="both"/>
      </w:pPr>
      <w:r w:rsidRPr="00CA795E">
        <w:t xml:space="preserve">Курс рассчитан на </w:t>
      </w:r>
      <w:r w:rsidR="00F16346">
        <w:t>34</w:t>
      </w:r>
      <w:r w:rsidRPr="00CA795E">
        <w:t xml:space="preserve"> час</w:t>
      </w:r>
      <w:r>
        <w:t>ов</w:t>
      </w:r>
      <w:r w:rsidRPr="00CA795E">
        <w:t xml:space="preserve"> (</w:t>
      </w:r>
      <w:r w:rsidR="00F16346">
        <w:t>1</w:t>
      </w:r>
      <w:r w:rsidRPr="00CA795E">
        <w:t xml:space="preserve"> час в неделю) </w:t>
      </w:r>
      <w:r w:rsidR="00C6571F">
        <w:t>в каждом классе.</w:t>
      </w:r>
    </w:p>
    <w:p w:rsidR="001F27E0" w:rsidRPr="00AF6C7F" w:rsidRDefault="001F27E0" w:rsidP="001F27E0">
      <w:pPr>
        <w:jc w:val="both"/>
      </w:pPr>
    </w:p>
    <w:p w:rsidR="00F16346" w:rsidRPr="00F0795B" w:rsidRDefault="00F16346" w:rsidP="00F16346">
      <w:pPr>
        <w:rPr>
          <w:color w:val="010101"/>
        </w:rPr>
      </w:pPr>
      <w:bookmarkStart w:id="1" w:name="102645"/>
      <w:bookmarkEnd w:id="1"/>
      <w:r w:rsidRPr="00F0795B">
        <w:rPr>
          <w:i/>
          <w:iCs/>
          <w:color w:val="010101"/>
        </w:rPr>
        <w:t>Цель программы - </w:t>
      </w:r>
      <w:r w:rsidRPr="00F0795B">
        <w:rPr>
          <w:color w:val="010101"/>
        </w:rPr>
        <w:t>формирование музыкальной культуры обучающихся,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i/>
          <w:iCs/>
          <w:color w:val="010101"/>
        </w:rPr>
        <w:t>Задачи образовательные: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-формировать музыкально-эстетический словарь;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-совершенствовать певческие навыки;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-развивать чувство ритма, речевую активность, музыкальный слух и память, способность реагировать на музыку, музыкально-исполнительские навыки.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i/>
          <w:iCs/>
          <w:color w:val="010101"/>
        </w:rPr>
        <w:t>Задачи воспитывающие: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 помочь самовыражению обучающихся с ограниченными возможностями здоровья через занятия музыкальной деятельностью;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-способствовать преодолению неадекватных форм поведения, снятию эмоционального напряжения;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 способствовать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i/>
          <w:iCs/>
          <w:color w:val="010101"/>
        </w:rPr>
        <w:t>Задачи коррекционно-развивающие: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t>- корригировать отклонения в интеллектуальном развитии;</w:t>
      </w:r>
    </w:p>
    <w:p w:rsidR="00F16346" w:rsidRPr="00F0795B" w:rsidRDefault="00F16346" w:rsidP="00F16346">
      <w:pPr>
        <w:rPr>
          <w:color w:val="010101"/>
        </w:rPr>
      </w:pPr>
      <w:r w:rsidRPr="00F0795B">
        <w:rPr>
          <w:color w:val="010101"/>
        </w:rPr>
        <w:br/>
        <w:t>      Программа по пению и музыке для 5—6 классов состоит из следующих разделов:</w:t>
      </w:r>
      <w:r w:rsidRPr="00F0795B">
        <w:rPr>
          <w:color w:val="010101"/>
        </w:rPr>
        <w:br/>
        <w:t>      пение;</w:t>
      </w:r>
      <w:r w:rsidRPr="00F0795B">
        <w:rPr>
          <w:color w:val="010101"/>
        </w:rPr>
        <w:br/>
        <w:t>      слушание музыки;</w:t>
      </w:r>
      <w:r w:rsidRPr="00F0795B">
        <w:rPr>
          <w:color w:val="010101"/>
        </w:rPr>
        <w:br/>
        <w:t>      элементы музыкальной грамоты.</w:t>
      </w:r>
    </w:p>
    <w:p w:rsidR="004C7D73" w:rsidRDefault="004C7D73" w:rsidP="001F27E0">
      <w:pPr>
        <w:jc w:val="both"/>
      </w:pPr>
    </w:p>
    <w:p w:rsidR="004C7D73" w:rsidRPr="00AF6C7F" w:rsidRDefault="004C7D73" w:rsidP="001F27E0">
      <w:pPr>
        <w:jc w:val="both"/>
      </w:pPr>
    </w:p>
    <w:p w:rsidR="001F27E0" w:rsidRPr="00AF6C7F" w:rsidRDefault="001F27E0" w:rsidP="001F27E0">
      <w:pPr>
        <w:jc w:val="both"/>
      </w:pPr>
      <w:r w:rsidRPr="00AF6C7F">
        <w:rPr>
          <w:u w:val="single"/>
        </w:rPr>
        <w:t>Формы контроля</w:t>
      </w:r>
      <w:r w:rsidRPr="00AF6C7F">
        <w:t xml:space="preserve">: </w:t>
      </w:r>
      <w:r>
        <w:t>фронтальный опрос, беседы</w:t>
      </w:r>
      <w:r w:rsidR="00F16346">
        <w:t>, выразительное пение</w:t>
      </w:r>
    </w:p>
    <w:p w:rsidR="00F26059" w:rsidRDefault="00F26059"/>
    <w:sectPr w:rsidR="00F26059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6D5"/>
    <w:multiLevelType w:val="hybridMultilevel"/>
    <w:tmpl w:val="BCDCD774"/>
    <w:lvl w:ilvl="0" w:tplc="37C8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1416"/>
    <w:multiLevelType w:val="hybridMultilevel"/>
    <w:tmpl w:val="BB4E1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77B6E"/>
    <w:multiLevelType w:val="hybridMultilevel"/>
    <w:tmpl w:val="8B26A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616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409089">
    <w:abstractNumId w:val="4"/>
  </w:num>
  <w:num w:numId="3" w16cid:durableId="1915621631">
    <w:abstractNumId w:val="5"/>
  </w:num>
  <w:num w:numId="4" w16cid:durableId="1736972196">
    <w:abstractNumId w:val="2"/>
  </w:num>
  <w:num w:numId="5" w16cid:durableId="1994024414">
    <w:abstractNumId w:val="3"/>
  </w:num>
  <w:num w:numId="6" w16cid:durableId="769278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7E0"/>
    <w:rsid w:val="001F27E0"/>
    <w:rsid w:val="003C0042"/>
    <w:rsid w:val="004C7D73"/>
    <w:rsid w:val="00514826"/>
    <w:rsid w:val="00792124"/>
    <w:rsid w:val="00A5188A"/>
    <w:rsid w:val="00C6571F"/>
    <w:rsid w:val="00C90933"/>
    <w:rsid w:val="00E056E2"/>
    <w:rsid w:val="00F16346"/>
    <w:rsid w:val="00F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1F8C8-1AB3-4A13-8205-19A50692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24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C6571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9093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natka</dc:creator>
  <cp:lastModifiedBy>Пользователь</cp:lastModifiedBy>
  <cp:revision>9</cp:revision>
  <dcterms:created xsi:type="dcterms:W3CDTF">2022-10-20T13:24:00Z</dcterms:created>
  <dcterms:modified xsi:type="dcterms:W3CDTF">2023-10-25T05:26:00Z</dcterms:modified>
</cp:coreProperties>
</file>