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5C" w:rsidRDefault="0034775C">
      <w:proofErr w:type="spellStart"/>
      <w:r>
        <w:t>Расписаиние</w:t>
      </w:r>
      <w:proofErr w:type="spellEnd"/>
      <w:r>
        <w:t xml:space="preserve"> ГИА-9_2023</w:t>
      </w:r>
    </w:p>
    <w:p w:rsidR="0034775C" w:rsidRDefault="0034775C"/>
    <w:p w:rsidR="00C04556" w:rsidRDefault="0034775C">
      <w:r w:rsidRPr="0034775C">
        <w:t>https://edu.gov.ru/press/5952/opublikovany-proekty-raspisaniya-ege-oge-i-gve-na-2023-god/</w:t>
      </w:r>
    </w:p>
    <w:sectPr w:rsidR="00C04556" w:rsidSect="00C04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75C"/>
    <w:rsid w:val="0034775C"/>
    <w:rsid w:val="00C0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2</cp:revision>
  <dcterms:created xsi:type="dcterms:W3CDTF">2023-09-23T09:00:00Z</dcterms:created>
  <dcterms:modified xsi:type="dcterms:W3CDTF">2023-09-23T09:01:00Z</dcterms:modified>
</cp:coreProperties>
</file>