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A70" w14:textId="68B633C1" w:rsidR="008B47DD" w:rsidRDefault="008B47DD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E16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10-11 классы</w:t>
      </w:r>
    </w:p>
    <w:p w14:paraId="060BD457" w14:textId="18E17E25"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составлена на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DDC56E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14:paraId="6CEBCCCC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14:paraId="2D1CA506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F394D9" w14:textId="7E7B2950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 рабочей программой по географии</w:t>
      </w:r>
    </w:p>
    <w:p w14:paraId="21A20F1E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5.Федеральным перечнем электронных образовательных ресурсов (приказ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02.08.2022№653)</w:t>
      </w:r>
    </w:p>
    <w:bookmarkEnd w:id="0"/>
    <w:p w14:paraId="612AB3E9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6.Основной образовательной программы среднего общего образования </w:t>
      </w:r>
      <w:bookmarkStart w:id="1" w:name="_Hlk136864132"/>
      <w:r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14:paraId="3E44CC75" w14:textId="77777777"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648409" w14:textId="77777777" w:rsidR="008B47DD" w:rsidRDefault="008B47DD" w:rsidP="008B47DD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14:paraId="78AA2CAF" w14:textId="77777777" w:rsidR="00E167EB" w:rsidRPr="00E167EB" w:rsidRDefault="00E167EB" w:rsidP="00E167E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167EB">
        <w:rPr>
          <w:rFonts w:ascii="Times New Roman" w:eastAsia="Times New Roman" w:hAnsi="Times New Roman" w:cs="Times New Roman"/>
          <w:sz w:val="24"/>
          <w:szCs w:val="24"/>
        </w:rPr>
        <w:t>‌</w:t>
      </w:r>
      <w:bookmarkStart w:id="2" w:name="3d76e050-51fd-4b58-80c8-65c11753c1a9"/>
      <w:r w:rsidRPr="00E167EB">
        <w:rPr>
          <w:rFonts w:ascii="Times New Roman" w:eastAsia="Times New Roman" w:hAnsi="Times New Roman" w:cs="Times New Roman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E167EB">
        <w:rPr>
          <w:rFonts w:ascii="Times New Roman" w:eastAsia="Times New Roman" w:hAnsi="Times New Roman" w:cs="Times New Roman"/>
          <w:sz w:val="24"/>
          <w:szCs w:val="24"/>
        </w:rPr>
        <w:t>‌‌</w:t>
      </w:r>
    </w:p>
    <w:p w14:paraId="08CC8668" w14:textId="77777777" w:rsidR="001B0D8A" w:rsidRDefault="001B0D8A" w:rsidP="001B0D8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6D4976" w14:textId="7B550C79" w:rsidR="001B0D8A" w:rsidRPr="001B0D8A" w:rsidRDefault="008B47DD" w:rsidP="001B0D8A">
      <w:pPr>
        <w:pStyle w:val="a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0D8A" w:rsidRPr="001B0D8A">
        <w:rPr>
          <w:rFonts w:ascii="Times New Roman" w:eastAsia="Times New Roman" w:hAnsi="Times New Roman" w:cs="Times New Roman"/>
          <w:sz w:val="24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67F3496F" w14:textId="77777777" w:rsidR="001B0D8A" w:rsidRDefault="001B0D8A" w:rsidP="001B0D8A">
      <w:pPr>
        <w:pStyle w:val="a3"/>
        <w:rPr>
          <w:rFonts w:ascii="Times New Roman" w:eastAsia="Times New Roman" w:hAnsi="Times New Roman" w:cs="Times New Roman"/>
          <w:sz w:val="24"/>
        </w:rPr>
      </w:pPr>
    </w:p>
    <w:p w14:paraId="10A7FD00" w14:textId="1A0FB72F" w:rsidR="001B0D8A" w:rsidRPr="001B0D8A" w:rsidRDefault="001B0D8A" w:rsidP="001B0D8A">
      <w:pPr>
        <w:pStyle w:val="a3"/>
        <w:rPr>
          <w:rFonts w:ascii="Times New Roman" w:eastAsia="Times New Roman" w:hAnsi="Times New Roman" w:cs="Times New Roman"/>
          <w:sz w:val="24"/>
        </w:rPr>
      </w:pPr>
      <w:r w:rsidRPr="001B0D8A">
        <w:rPr>
          <w:rFonts w:ascii="Times New Roman" w:eastAsia="Times New Roman" w:hAnsi="Times New Roman" w:cs="Times New Roman"/>
          <w:sz w:val="24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66E1F91A" w14:textId="77777777" w:rsidR="008B47DD" w:rsidRDefault="008B47DD" w:rsidP="008B47DD">
      <w:pPr>
        <w:pStyle w:val="a3"/>
        <w:rPr>
          <w:rFonts w:ascii="Times New Roman" w:hAnsi="Times New Roman" w:cs="Times New Roman"/>
          <w:b/>
        </w:rPr>
      </w:pPr>
    </w:p>
    <w:p w14:paraId="1B0D22D9" w14:textId="7F26F27B" w:rsidR="0004059C" w:rsidRPr="00E167EB" w:rsidRDefault="008B47DD" w:rsidP="008B47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67EB">
        <w:rPr>
          <w:rFonts w:ascii="Times New Roman" w:hAnsi="Times New Roman" w:cs="Times New Roman"/>
          <w:b/>
          <w:bCs/>
          <w:sz w:val="24"/>
          <w:szCs w:val="24"/>
        </w:rPr>
        <w:t>Разделы:</w:t>
      </w:r>
    </w:p>
    <w:p w14:paraId="43909532" w14:textId="77DBC4E5" w:rsidR="008B47DD" w:rsidRDefault="008B47DD" w:rsidP="008B4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класс:</w:t>
      </w:r>
    </w:p>
    <w:p w14:paraId="3E0C4079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Числа и вычисления</w:t>
      </w:r>
    </w:p>
    <w:p w14:paraId="1477ECE2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Уравнения и неравенства</w:t>
      </w:r>
    </w:p>
    <w:p w14:paraId="10A9632B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Функции и графики</w:t>
      </w:r>
    </w:p>
    <w:p w14:paraId="351BF4EC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Начала математического анализа</w:t>
      </w:r>
    </w:p>
    <w:p w14:paraId="3CBC81B5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Множества и логика</w:t>
      </w:r>
    </w:p>
    <w:p w14:paraId="231D0802" w14:textId="419B1149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</w:p>
    <w:p w14:paraId="2BC8E6EF" w14:textId="77777777" w:rsidR="00E167EB" w:rsidRPr="00E167EB" w:rsidRDefault="00E167EB" w:rsidP="00E167EB">
      <w:pPr>
        <w:spacing w:after="0" w:line="264" w:lineRule="auto"/>
        <w:ind w:left="12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11 КЛАСС</w:t>
      </w:r>
    </w:p>
    <w:p w14:paraId="55501DC3" w14:textId="77777777" w:rsidR="00E167EB" w:rsidRPr="00E167EB" w:rsidRDefault="00E167EB" w:rsidP="00E167EB">
      <w:pPr>
        <w:spacing w:after="0" w:line="264" w:lineRule="auto"/>
        <w:ind w:left="120"/>
        <w:jc w:val="both"/>
        <w:rPr>
          <w:bCs/>
          <w:sz w:val="24"/>
          <w:szCs w:val="24"/>
        </w:rPr>
      </w:pPr>
    </w:p>
    <w:p w14:paraId="7D92B1DB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Числа и вычисления</w:t>
      </w:r>
    </w:p>
    <w:p w14:paraId="1C56B1D6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Уравнения и неравенства</w:t>
      </w:r>
    </w:p>
    <w:p w14:paraId="22519C41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lastRenderedPageBreak/>
        <w:t>Функции и графики</w:t>
      </w:r>
    </w:p>
    <w:p w14:paraId="46668DC7" w14:textId="77777777" w:rsidR="00E167EB" w:rsidRPr="00E167EB" w:rsidRDefault="00E167EB" w:rsidP="00E167EB">
      <w:pPr>
        <w:spacing w:after="0" w:line="264" w:lineRule="auto"/>
        <w:ind w:firstLine="600"/>
        <w:jc w:val="both"/>
        <w:rPr>
          <w:bCs/>
          <w:sz w:val="24"/>
          <w:szCs w:val="24"/>
        </w:rPr>
      </w:pPr>
      <w:r w:rsidRPr="00E167EB">
        <w:rPr>
          <w:rFonts w:ascii="Times New Roman" w:hAnsi="Times New Roman"/>
          <w:bCs/>
          <w:color w:val="000000"/>
          <w:sz w:val="24"/>
          <w:szCs w:val="24"/>
        </w:rPr>
        <w:t>Начала математического анализа</w:t>
      </w:r>
    </w:p>
    <w:p w14:paraId="42BA0A3F" w14:textId="77777777" w:rsidR="00E167EB" w:rsidRDefault="00E167EB" w:rsidP="008B47DD">
      <w:pPr>
        <w:rPr>
          <w:rFonts w:ascii="Times New Roman" w:hAnsi="Times New Roman" w:cs="Times New Roman"/>
          <w:sz w:val="24"/>
          <w:szCs w:val="24"/>
        </w:rPr>
      </w:pPr>
    </w:p>
    <w:p w14:paraId="0D90A800" w14:textId="77777777" w:rsidR="00131F30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p w14:paraId="508BE8BD" w14:textId="1928D2B4" w:rsidR="00131F30" w:rsidRDefault="00131F30" w:rsidP="00131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контрольных, проверочных работ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разделов курса.</w:t>
      </w:r>
    </w:p>
    <w:p w14:paraId="226C70C1" w14:textId="77777777" w:rsidR="00131F30" w:rsidRDefault="00131F30" w:rsidP="001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BFA83" w14:textId="77777777" w:rsidR="00131F30" w:rsidRPr="008B47DD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sectPr w:rsidR="00131F30" w:rsidRPr="008B47DD" w:rsidSect="001B0D8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C"/>
    <w:rsid w:val="0004059C"/>
    <w:rsid w:val="00131F30"/>
    <w:rsid w:val="001B0D8A"/>
    <w:rsid w:val="008B47DD"/>
    <w:rsid w:val="00E167EB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40D0"/>
  <w15:chartTrackingRefBased/>
  <w15:docId w15:val="{58E0C8B8-69BB-4BD7-A401-62EC2CB2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D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D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2023-10-25T02:12:00Z</dcterms:created>
  <dcterms:modified xsi:type="dcterms:W3CDTF">2023-10-26T00:15:00Z</dcterms:modified>
</cp:coreProperties>
</file>