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0D" w:rsidRDefault="0002390D" w:rsidP="000239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02390D" w:rsidRDefault="0002390D" w:rsidP="000239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«СРЕДНЯЯ ОБЩЕОБРАЗОВАТЕЛЬНАЯ</w:t>
      </w:r>
    </w:p>
    <w:p w:rsidR="0002390D" w:rsidRDefault="0002390D" w:rsidP="000239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ШКОЛА №10»</w:t>
      </w:r>
    </w:p>
    <w:p w:rsidR="0002390D" w:rsidRDefault="0002390D" w:rsidP="000239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390D" w:rsidRDefault="0002390D" w:rsidP="000239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665932, Иркутская область, Слюдянский район, г. Байкальск, переулок Школьный, 1</w:t>
      </w:r>
    </w:p>
    <w:p w:rsidR="0002390D" w:rsidRPr="0002390D" w:rsidRDefault="0002390D" w:rsidP="0002390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</w:rPr>
        <w:t>тел</w:t>
      </w:r>
      <w:r w:rsidRPr="0002390D">
        <w:rPr>
          <w:rFonts w:ascii="Times New Roman" w:hAnsi="Times New Roman" w:cs="Times New Roman"/>
          <w:lang w:val="en-US"/>
        </w:rPr>
        <w:t xml:space="preserve">: 8(39542)-3-73-56     </w:t>
      </w:r>
      <w:r>
        <w:rPr>
          <w:rFonts w:ascii="Times New Roman" w:hAnsi="Times New Roman" w:cs="Times New Roman"/>
          <w:lang w:val="en-US"/>
        </w:rPr>
        <w:t>E</w:t>
      </w:r>
      <w:r w:rsidRPr="0002390D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02390D">
        <w:rPr>
          <w:rFonts w:ascii="Times New Roman" w:hAnsi="Times New Roman" w:cs="Times New Roman"/>
          <w:lang w:val="en-US"/>
        </w:rPr>
        <w:t xml:space="preserve">: </w:t>
      </w:r>
      <w:hyperlink r:id="rId5" w:history="1">
        <w:r>
          <w:rPr>
            <w:rStyle w:val="a4"/>
            <w:lang w:val="en-US"/>
          </w:rPr>
          <w:t>shkola</w:t>
        </w:r>
        <w:r w:rsidRPr="0002390D">
          <w:rPr>
            <w:rStyle w:val="a4"/>
            <w:lang w:val="en-US"/>
          </w:rPr>
          <w:t>10</w:t>
        </w:r>
        <w:r>
          <w:rPr>
            <w:rStyle w:val="a4"/>
            <w:lang w:val="en-US"/>
          </w:rPr>
          <w:t>baik</w:t>
        </w:r>
        <w:r w:rsidRPr="0002390D">
          <w:rPr>
            <w:rStyle w:val="a4"/>
            <w:lang w:val="en-US"/>
          </w:rPr>
          <w:t>@</w:t>
        </w:r>
        <w:r>
          <w:rPr>
            <w:rStyle w:val="a4"/>
            <w:lang w:val="en-US"/>
          </w:rPr>
          <w:t>mail</w:t>
        </w:r>
        <w:r w:rsidRPr="0002390D">
          <w:rPr>
            <w:rStyle w:val="a4"/>
            <w:lang w:val="en-US"/>
          </w:rPr>
          <w:t>.</w:t>
        </w:r>
        <w:r>
          <w:rPr>
            <w:rStyle w:val="a4"/>
            <w:lang w:val="en-US"/>
          </w:rPr>
          <w:t>ru</w:t>
        </w:r>
      </w:hyperlink>
    </w:p>
    <w:p w:rsidR="007A55F8" w:rsidRPr="007B5623" w:rsidRDefault="007A55F8" w:rsidP="006C6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B1863" w:rsidRPr="007B5623" w:rsidRDefault="00DB1863" w:rsidP="006C6F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C6F64" w:rsidRPr="00CF64BD" w:rsidRDefault="00703BC2" w:rsidP="00205B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4BD">
        <w:rPr>
          <w:rFonts w:ascii="Times New Roman" w:hAnsi="Times New Roman" w:cs="Times New Roman"/>
          <w:b/>
          <w:bCs/>
          <w:sz w:val="28"/>
          <w:szCs w:val="28"/>
        </w:rPr>
        <w:t xml:space="preserve">Отчет МБОУ «СОШ №10» </w:t>
      </w:r>
      <w:r w:rsidR="007A55F8" w:rsidRPr="00CF64BD">
        <w:rPr>
          <w:rFonts w:ascii="Times New Roman" w:hAnsi="Times New Roman" w:cs="Times New Roman"/>
          <w:b/>
          <w:bCs/>
          <w:sz w:val="28"/>
          <w:szCs w:val="28"/>
        </w:rPr>
        <w:t xml:space="preserve"> г. Байкальска</w:t>
      </w:r>
      <w:r w:rsidR="003A6C09" w:rsidRPr="00CF64BD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проекта «Школа </w:t>
      </w:r>
      <w:proofErr w:type="spellStart"/>
      <w:r w:rsidR="003A6C09" w:rsidRPr="00CF64BD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="003A6C09" w:rsidRPr="00CF64BD">
        <w:rPr>
          <w:rFonts w:ascii="Times New Roman" w:hAnsi="Times New Roman" w:cs="Times New Roman"/>
          <w:b/>
          <w:bCs/>
          <w:sz w:val="28"/>
          <w:szCs w:val="28"/>
        </w:rPr>
        <w:t xml:space="preserve"> России»</w:t>
      </w:r>
    </w:p>
    <w:p w:rsidR="003A6C09" w:rsidRPr="003A6C09" w:rsidRDefault="003A6C09" w:rsidP="00205B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55F8" w:rsidRPr="00205B13" w:rsidRDefault="00844A97" w:rsidP="006C6F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B13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363FCD" w:rsidRPr="00205B13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образования через реализацию проекта школа </w:t>
      </w:r>
      <w:proofErr w:type="spellStart"/>
      <w:r w:rsidR="00363FCD" w:rsidRPr="00205B13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363FCD" w:rsidRPr="00205B13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C13121" w:rsidRPr="00205B13" w:rsidRDefault="00C13121" w:rsidP="006C6F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B13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4D1D6E" w:rsidRPr="00205B13" w:rsidRDefault="004D1D6E" w:rsidP="004D1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B13">
        <w:rPr>
          <w:rFonts w:ascii="Times New Roman" w:hAnsi="Times New Roman" w:cs="Times New Roman"/>
          <w:bCs/>
          <w:sz w:val="28"/>
          <w:szCs w:val="28"/>
        </w:rPr>
        <w:t>Обеспечение материально-технического сопровождения реализации ФГОС основного и общего образования.</w:t>
      </w:r>
    </w:p>
    <w:p w:rsidR="004D1D6E" w:rsidRPr="00205B13" w:rsidRDefault="00205B13" w:rsidP="004D1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B13">
        <w:rPr>
          <w:rFonts w:ascii="Times New Roman" w:hAnsi="Times New Roman" w:cs="Times New Roman"/>
          <w:bCs/>
          <w:sz w:val="28"/>
          <w:szCs w:val="28"/>
        </w:rPr>
        <w:t>Организация воспитательного процесса в соответствии с нормативными требованиями и социальными ожиданиями.</w:t>
      </w:r>
    </w:p>
    <w:p w:rsidR="00205B13" w:rsidRPr="00205B13" w:rsidRDefault="00205B13" w:rsidP="004D1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B13">
        <w:rPr>
          <w:rFonts w:ascii="Times New Roman" w:hAnsi="Times New Roman" w:cs="Times New Roman"/>
          <w:bCs/>
          <w:sz w:val="28"/>
          <w:szCs w:val="28"/>
        </w:rPr>
        <w:t>Организация внеклассной проектно-исследовательской деятельности, связанной с реальными/жизненными/производственными задачами.</w:t>
      </w:r>
    </w:p>
    <w:p w:rsidR="000A750F" w:rsidRPr="000A750F" w:rsidRDefault="006C6F64" w:rsidP="000A7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C2">
        <w:rPr>
          <w:rFonts w:ascii="Times New Roman" w:hAnsi="Times New Roman" w:cs="Times New Roman"/>
          <w:sz w:val="28"/>
          <w:szCs w:val="28"/>
        </w:rPr>
        <w:t xml:space="preserve"> </w:t>
      </w:r>
      <w:r w:rsidR="000A750F" w:rsidRPr="000A750F">
        <w:rPr>
          <w:rFonts w:ascii="Times New Roman" w:hAnsi="Times New Roman" w:cs="Times New Roman"/>
          <w:sz w:val="28"/>
          <w:szCs w:val="28"/>
        </w:rPr>
        <w:t xml:space="preserve">В июне 2022 года школа стала участником проекта «Школа </w:t>
      </w:r>
      <w:proofErr w:type="spellStart"/>
      <w:r w:rsidR="000A750F" w:rsidRPr="000A750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A750F" w:rsidRPr="000A750F">
        <w:rPr>
          <w:rFonts w:ascii="Times New Roman" w:hAnsi="Times New Roman" w:cs="Times New Roman"/>
          <w:sz w:val="28"/>
          <w:szCs w:val="28"/>
        </w:rPr>
        <w:t xml:space="preserve"> России». Весь педагогический коллектив прошел обучение на курсах повышения квалификации, организованные Институтом развития образования </w:t>
      </w:r>
      <w:proofErr w:type="gramStart"/>
      <w:r w:rsidR="000A750F" w:rsidRPr="000A75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A750F" w:rsidRPr="000A750F">
        <w:rPr>
          <w:rFonts w:ascii="Times New Roman" w:hAnsi="Times New Roman" w:cs="Times New Roman"/>
          <w:sz w:val="28"/>
          <w:szCs w:val="28"/>
        </w:rPr>
        <w:t>. Иркутска.</w:t>
      </w:r>
    </w:p>
    <w:p w:rsidR="000A750F" w:rsidRPr="000A750F" w:rsidRDefault="000A750F" w:rsidP="000A7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50F">
        <w:rPr>
          <w:rFonts w:ascii="Times New Roman" w:hAnsi="Times New Roman" w:cs="Times New Roman"/>
          <w:sz w:val="28"/>
          <w:szCs w:val="28"/>
        </w:rPr>
        <w:t xml:space="preserve">На начальном этапе  в школе проведена самодиагностика  основных процессов.  </w:t>
      </w:r>
      <w:proofErr w:type="gramStart"/>
      <w:r w:rsidRPr="000A750F">
        <w:rPr>
          <w:rFonts w:ascii="Times New Roman" w:hAnsi="Times New Roman" w:cs="Times New Roman"/>
          <w:sz w:val="28"/>
          <w:szCs w:val="28"/>
        </w:rPr>
        <w:t>По всем  8 направлениям, а это: знание, здоровье, творчество, воспитание, профориентация, учитель, школьная команда, школьный климат, образовательная среда определен базовый достаточный уровень.</w:t>
      </w:r>
      <w:proofErr w:type="gramEnd"/>
      <w:r w:rsidRPr="000A750F">
        <w:rPr>
          <w:rFonts w:ascii="Times New Roman" w:hAnsi="Times New Roman" w:cs="Times New Roman"/>
          <w:sz w:val="28"/>
          <w:szCs w:val="28"/>
        </w:rPr>
        <w:t xml:space="preserve">  Выявлены реперные точки, по которым школьной командой  разработана дорожная карты по повышению уровня соответствия модели «Школа </w:t>
      </w:r>
      <w:proofErr w:type="spellStart"/>
      <w:r w:rsidRPr="000A750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A750F">
        <w:rPr>
          <w:rFonts w:ascii="Times New Roman" w:hAnsi="Times New Roman" w:cs="Times New Roman"/>
          <w:sz w:val="28"/>
          <w:szCs w:val="28"/>
        </w:rPr>
        <w:t xml:space="preserve"> России. Основу  перспективного профиля позитивных преобразований составили  следующие направления: «Знание», «Воспитание», «Здоровье», «Профориентация». </w:t>
      </w:r>
    </w:p>
    <w:p w:rsidR="00B234AC" w:rsidRDefault="000A750F" w:rsidP="000A7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50F">
        <w:rPr>
          <w:rFonts w:ascii="Times New Roman" w:hAnsi="Times New Roman" w:cs="Times New Roman"/>
          <w:sz w:val="28"/>
          <w:szCs w:val="28"/>
        </w:rPr>
        <w:t xml:space="preserve">По реализации дорожной карты  «Школа </w:t>
      </w:r>
      <w:proofErr w:type="spellStart"/>
      <w:r w:rsidRPr="000A750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A750F">
        <w:rPr>
          <w:rFonts w:ascii="Times New Roman" w:hAnsi="Times New Roman" w:cs="Times New Roman"/>
          <w:sz w:val="28"/>
          <w:szCs w:val="28"/>
        </w:rPr>
        <w:t xml:space="preserve">  России» </w:t>
      </w:r>
    </w:p>
    <w:p w:rsidR="00955B40" w:rsidRPr="00955B40" w:rsidRDefault="00955B40" w:rsidP="00955B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B40">
        <w:rPr>
          <w:rFonts w:ascii="Times New Roman" w:hAnsi="Times New Roman" w:cs="Times New Roman"/>
          <w:b/>
          <w:bCs/>
          <w:sz w:val="28"/>
          <w:szCs w:val="28"/>
        </w:rPr>
        <w:t>Направление Знание</w:t>
      </w:r>
    </w:p>
    <w:p w:rsidR="00A54252" w:rsidRPr="00A54252" w:rsidRDefault="00A54252" w:rsidP="00A54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2">
        <w:rPr>
          <w:rFonts w:ascii="Times New Roman" w:hAnsi="Times New Roman" w:cs="Times New Roman"/>
          <w:sz w:val="28"/>
          <w:szCs w:val="28"/>
        </w:rPr>
        <w:t>Направление Знание</w:t>
      </w:r>
    </w:p>
    <w:p w:rsidR="00A54252" w:rsidRPr="00A54252" w:rsidRDefault="00A54252" w:rsidP="00A54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2">
        <w:rPr>
          <w:rFonts w:ascii="Times New Roman" w:hAnsi="Times New Roman" w:cs="Times New Roman"/>
          <w:sz w:val="28"/>
          <w:szCs w:val="28"/>
        </w:rPr>
        <w:t>Ключевая задача 2022 года связана с обеспечением материально-технического сопровождения реализации ФГОС основного и общего образования. В настоящее время в рамках проекта «Модернизация школьных систем образования» школой приобретено оборудование на сумму 9 млн. и выполнен капитальный ремонт фасада школы.</w:t>
      </w:r>
    </w:p>
    <w:p w:rsidR="00A54252" w:rsidRPr="00A54252" w:rsidRDefault="00A54252" w:rsidP="00A54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2">
        <w:rPr>
          <w:rFonts w:ascii="Times New Roman" w:hAnsi="Times New Roman" w:cs="Times New Roman"/>
          <w:sz w:val="28"/>
          <w:szCs w:val="28"/>
        </w:rPr>
        <w:t>В 2023 году акцентами деятельности школы в рамках реализации направления станут: организация образовательного процесса в соответствии</w:t>
      </w:r>
      <w:r w:rsidRPr="00A54252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A54252">
        <w:rPr>
          <w:rFonts w:ascii="Times New Roman" w:hAnsi="Times New Roman" w:cs="Times New Roman"/>
          <w:sz w:val="28"/>
          <w:szCs w:val="28"/>
        </w:rPr>
        <w:t xml:space="preserve"> нормативными требованиями и социальными ожиданиями и модернизация внутренней системы оценки качества образования.</w:t>
      </w:r>
    </w:p>
    <w:p w:rsidR="00A54252" w:rsidRDefault="00A54252" w:rsidP="00A54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2">
        <w:rPr>
          <w:rFonts w:ascii="Times New Roman" w:hAnsi="Times New Roman" w:cs="Times New Roman"/>
          <w:sz w:val="28"/>
          <w:szCs w:val="28"/>
        </w:rPr>
        <w:t xml:space="preserve">Первыми шагами реализации задач можно считать участие школы в проекте «500+»с января 2022 года.  А  результатами эффективности выбранной стратегии направленной на снижение рисков низкой адаптивности учебного процесса </w:t>
      </w:r>
      <w:r w:rsidRPr="00A54252">
        <w:rPr>
          <w:rFonts w:ascii="Times New Roman" w:hAnsi="Times New Roman" w:cs="Times New Roman"/>
          <w:sz w:val="28"/>
          <w:szCs w:val="28"/>
        </w:rPr>
        <w:lastRenderedPageBreak/>
        <w:t>считаем: повышение качества подготовки выпускников 9, 11 классов к государственной итоговой аттестации, успешную сдачу ЕГЭ по русскому языку и математике всеми выпускниками 11 класса, успеваемость выпускников 9 класса повысилась на 8% (93%).</w:t>
      </w:r>
      <w:r>
        <w:rPr>
          <w:rFonts w:ascii="Times New Roman" w:hAnsi="Times New Roman" w:cs="Times New Roman"/>
          <w:sz w:val="28"/>
          <w:szCs w:val="28"/>
        </w:rPr>
        <w:t xml:space="preserve"> В дополнительный </w:t>
      </w:r>
      <w:r w:rsidR="004B1EB8">
        <w:rPr>
          <w:rFonts w:ascii="Times New Roman" w:hAnsi="Times New Roman" w:cs="Times New Roman"/>
          <w:sz w:val="28"/>
          <w:szCs w:val="28"/>
        </w:rPr>
        <w:t xml:space="preserve">осенний </w:t>
      </w:r>
      <w:r>
        <w:rPr>
          <w:rFonts w:ascii="Times New Roman" w:hAnsi="Times New Roman" w:cs="Times New Roman"/>
          <w:sz w:val="28"/>
          <w:szCs w:val="28"/>
        </w:rPr>
        <w:t xml:space="preserve">период пересдачи ГИА для учащихся 9 классов – все учащиеся успешно пересдали экзамены и получили основное общее образование. Успеваемость </w:t>
      </w:r>
      <w:r w:rsidR="004B1EB8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100%</w:t>
      </w:r>
      <w:r w:rsidR="004B1EB8">
        <w:rPr>
          <w:rFonts w:ascii="Times New Roman" w:hAnsi="Times New Roman" w:cs="Times New Roman"/>
          <w:sz w:val="28"/>
          <w:szCs w:val="28"/>
        </w:rPr>
        <w:t>.</w:t>
      </w:r>
    </w:p>
    <w:p w:rsidR="00021C26" w:rsidRDefault="005B11E0" w:rsidP="00A54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знание на 01.09.2022  процесс введения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="007B562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дорожной картой</w:t>
      </w:r>
      <w:r w:rsidR="00D61AAA">
        <w:rPr>
          <w:rFonts w:ascii="Times New Roman" w:hAnsi="Times New Roman" w:cs="Times New Roman"/>
          <w:sz w:val="28"/>
          <w:szCs w:val="28"/>
        </w:rPr>
        <w:t xml:space="preserve">. </w:t>
      </w:r>
      <w:r w:rsidR="007C5A10">
        <w:rPr>
          <w:rFonts w:ascii="Times New Roman" w:hAnsi="Times New Roman" w:cs="Times New Roman"/>
          <w:sz w:val="28"/>
          <w:szCs w:val="28"/>
        </w:rPr>
        <w:t>Учителя работают по единому календарно-тематическому планированию, обновлена система ВСОКО на школьном уровне, разработаны единые рекомендации по контрольным работам, заключены договора о сетевой реализации образовательных программ. Введена единая линейка учебников.</w:t>
      </w:r>
    </w:p>
    <w:p w:rsidR="00021C26" w:rsidRPr="00021C26" w:rsidRDefault="00021C26" w:rsidP="0002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26">
        <w:rPr>
          <w:rFonts w:ascii="Times New Roman" w:hAnsi="Times New Roman" w:cs="Times New Roman"/>
          <w:sz w:val="28"/>
          <w:szCs w:val="28"/>
        </w:rPr>
        <w:t>В сентябре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Pr="00021C26">
        <w:rPr>
          <w:rFonts w:ascii="Times New Roman" w:hAnsi="Times New Roman" w:cs="Times New Roman"/>
          <w:sz w:val="28"/>
          <w:szCs w:val="28"/>
        </w:rPr>
        <w:t xml:space="preserve"> школа стала участницей конкурса «Методическое продвижение». Для участников конкурса школьная команда представила проблемный кейс. Рисковый профиль школы составили следующие направления:</w:t>
      </w:r>
    </w:p>
    <w:p w:rsidR="00021C26" w:rsidRPr="00021C26" w:rsidRDefault="00021C26" w:rsidP="0002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26">
        <w:rPr>
          <w:rFonts w:ascii="Times New Roman" w:hAnsi="Times New Roman" w:cs="Times New Roman"/>
          <w:sz w:val="28"/>
          <w:szCs w:val="28"/>
        </w:rPr>
        <w:t>1.</w:t>
      </w:r>
      <w:r w:rsidRPr="00021C26">
        <w:rPr>
          <w:rFonts w:ascii="Times New Roman" w:hAnsi="Times New Roman" w:cs="Times New Roman"/>
          <w:sz w:val="28"/>
          <w:szCs w:val="28"/>
        </w:rPr>
        <w:tab/>
        <w:t>Низкий уровень адаптивности учебного процесса</w:t>
      </w:r>
      <w:proofErr w:type="gramStart"/>
      <w:r w:rsidRPr="00021C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1C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1C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1C26">
        <w:rPr>
          <w:rFonts w:ascii="Times New Roman" w:hAnsi="Times New Roman" w:cs="Times New Roman"/>
          <w:sz w:val="28"/>
          <w:szCs w:val="28"/>
        </w:rPr>
        <w:t>роект 500+)</w:t>
      </w:r>
    </w:p>
    <w:p w:rsidR="00021C26" w:rsidRPr="00021C26" w:rsidRDefault="00021C26" w:rsidP="0002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26">
        <w:rPr>
          <w:rFonts w:ascii="Times New Roman" w:hAnsi="Times New Roman" w:cs="Times New Roman"/>
          <w:sz w:val="28"/>
          <w:szCs w:val="28"/>
        </w:rPr>
        <w:t>2.</w:t>
      </w:r>
      <w:r w:rsidRPr="00021C26">
        <w:rPr>
          <w:rFonts w:ascii="Times New Roman" w:hAnsi="Times New Roman" w:cs="Times New Roman"/>
          <w:sz w:val="28"/>
          <w:szCs w:val="28"/>
        </w:rPr>
        <w:tab/>
        <w:t>Недостаточный уровень выявления и поддержки талантливых детей.</w:t>
      </w:r>
    </w:p>
    <w:p w:rsidR="00021C26" w:rsidRPr="00021C26" w:rsidRDefault="00021C26" w:rsidP="0002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26">
        <w:rPr>
          <w:rFonts w:ascii="Times New Roman" w:hAnsi="Times New Roman" w:cs="Times New Roman"/>
          <w:sz w:val="28"/>
          <w:szCs w:val="28"/>
        </w:rPr>
        <w:t>3.</w:t>
      </w:r>
      <w:r w:rsidRPr="00021C26">
        <w:rPr>
          <w:rFonts w:ascii="Times New Roman" w:hAnsi="Times New Roman" w:cs="Times New Roman"/>
          <w:sz w:val="28"/>
          <w:szCs w:val="28"/>
        </w:rPr>
        <w:tab/>
        <w:t>Недостаточный уровень применения формирующего оценивания.</w:t>
      </w:r>
    </w:p>
    <w:p w:rsidR="00021C26" w:rsidRPr="00021C26" w:rsidRDefault="00021C26" w:rsidP="0002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26">
        <w:rPr>
          <w:rFonts w:ascii="Times New Roman" w:hAnsi="Times New Roman" w:cs="Times New Roman"/>
          <w:sz w:val="28"/>
          <w:szCs w:val="28"/>
        </w:rPr>
        <w:t>4.</w:t>
      </w:r>
      <w:r w:rsidRPr="00021C26">
        <w:rPr>
          <w:rFonts w:ascii="Times New Roman" w:hAnsi="Times New Roman" w:cs="Times New Roman"/>
          <w:sz w:val="28"/>
          <w:szCs w:val="28"/>
        </w:rPr>
        <w:tab/>
        <w:t>Консервативный подход некоторых педагогов по отношению к изменению системы обучения, что вызывает трудности при освоении ФГОС нового поколения.</w:t>
      </w:r>
    </w:p>
    <w:p w:rsidR="00021C26" w:rsidRDefault="00021C26" w:rsidP="00021C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C26">
        <w:rPr>
          <w:rFonts w:ascii="Times New Roman" w:hAnsi="Times New Roman" w:cs="Times New Roman"/>
          <w:sz w:val="28"/>
          <w:szCs w:val="28"/>
        </w:rPr>
        <w:t>16 команд образовательных учреждений провели внешний аудит нашей школы, взяв за основы рисковый профиль школы,  сайт образовательной организации. По основным 4 направлениям разработали для нашей школы методический продукт, предложили методическую поддержку.  Поделились инновационным опытом.</w:t>
      </w:r>
    </w:p>
    <w:p w:rsidR="00F655F8" w:rsidRDefault="00F655F8" w:rsidP="00021C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3E0">
        <w:rPr>
          <w:rFonts w:ascii="Times New Roman" w:hAnsi="Times New Roman" w:cs="Times New Roman"/>
          <w:b/>
          <w:bCs/>
          <w:sz w:val="28"/>
          <w:szCs w:val="28"/>
        </w:rPr>
        <w:t>По направлению «Воспитание»</w:t>
      </w:r>
    </w:p>
    <w:p w:rsidR="006131E4" w:rsidRPr="006131E4" w:rsidRDefault="006131E4" w:rsidP="00613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1E4">
        <w:rPr>
          <w:rFonts w:ascii="Times New Roman" w:hAnsi="Times New Roman" w:cs="Times New Roman"/>
          <w:sz w:val="28"/>
          <w:szCs w:val="28"/>
        </w:rPr>
        <w:t xml:space="preserve">Сложившаяся в школе система воспитательной работы, на наш взгляд, соответствует базовому уровню, что акцентирует внимание на направлении «Воспитание», организации деятельности, как с учетом нормативных требований, так и социальных ожиданий. Считаем, что ценным является вектор патриотического воспитания в рамках школьной системы, организация работы кружков «Юный друг полиции», «Дружина Юных пожарных», «Юный инспектор дорожного движения, активное участие школьников в добровольческом </w:t>
      </w:r>
      <w:r>
        <w:rPr>
          <w:rFonts w:ascii="Times New Roman" w:hAnsi="Times New Roman" w:cs="Times New Roman"/>
          <w:sz w:val="28"/>
          <w:szCs w:val="28"/>
        </w:rPr>
        <w:t>движении.</w:t>
      </w:r>
      <w:r w:rsidR="00C04B7B" w:rsidRPr="00C04B7B">
        <w:t xml:space="preserve"> </w:t>
      </w:r>
      <w:r w:rsidR="00C04B7B" w:rsidRPr="00C04B7B">
        <w:rPr>
          <w:rFonts w:ascii="Times New Roman" w:hAnsi="Times New Roman" w:cs="Times New Roman"/>
          <w:sz w:val="28"/>
          <w:szCs w:val="28"/>
        </w:rPr>
        <w:t xml:space="preserve">В данном направлении школа сотрудничает с общественными организациями района и города «Совет отцов», совет «Солдатских матерей». </w:t>
      </w:r>
    </w:p>
    <w:p w:rsidR="000A750F" w:rsidRDefault="000A750F" w:rsidP="000A7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50F">
        <w:rPr>
          <w:rFonts w:ascii="Times New Roman" w:hAnsi="Times New Roman" w:cs="Times New Roman"/>
          <w:sz w:val="28"/>
          <w:szCs w:val="28"/>
        </w:rPr>
        <w:t xml:space="preserve">с 1 сентября 2022 года в школе открылся Центр детских инициатив, отделение Юнармии, реализуем дополнительные общеобразовательные программы по направлениям: школьные медиа и школьный театр. Приступил к работе советник директора по воспитательной работе. </w:t>
      </w:r>
    </w:p>
    <w:p w:rsidR="005C33E0" w:rsidRDefault="005C33E0" w:rsidP="000A7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Еженедельно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понедельника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МБОУ «СОШ №10» проходят линейки</w:t>
      </w:r>
      <w:r w:rsidR="008A4071">
        <w:rPr>
          <w:rFonts w:ascii="Times New Roman" w:hAnsi="Times New Roman" w:cs="Times New Roman"/>
          <w:sz w:val="28"/>
          <w:szCs w:val="28"/>
        </w:rPr>
        <w:t xml:space="preserve"> с поднятием флага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071">
        <w:rPr>
          <w:rFonts w:ascii="Times New Roman" w:hAnsi="Times New Roman" w:cs="Times New Roman"/>
          <w:sz w:val="28"/>
          <w:szCs w:val="28"/>
        </w:rPr>
        <w:t xml:space="preserve">и исполнением гимна. </w:t>
      </w:r>
      <w:r w:rsidR="00663912">
        <w:rPr>
          <w:rFonts w:ascii="Times New Roman" w:hAnsi="Times New Roman" w:cs="Times New Roman"/>
          <w:sz w:val="28"/>
          <w:szCs w:val="28"/>
        </w:rPr>
        <w:t xml:space="preserve">Первым уроков в понедельник ведется внеурочная деятельность «Разговоры о </w:t>
      </w:r>
      <w:proofErr w:type="gramStart"/>
      <w:r w:rsidR="00663912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663912">
        <w:rPr>
          <w:rFonts w:ascii="Times New Roman" w:hAnsi="Times New Roman" w:cs="Times New Roman"/>
          <w:sz w:val="28"/>
          <w:szCs w:val="28"/>
        </w:rPr>
        <w:t xml:space="preserve">». </w:t>
      </w:r>
      <w:r w:rsidR="00E11349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C94117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  в данном направлении. </w:t>
      </w:r>
      <w:r w:rsidR="00E11349">
        <w:rPr>
          <w:rFonts w:ascii="Times New Roman" w:hAnsi="Times New Roman" w:cs="Times New Roman"/>
          <w:sz w:val="28"/>
          <w:szCs w:val="28"/>
        </w:rPr>
        <w:t xml:space="preserve"> </w:t>
      </w:r>
      <w:r w:rsidR="008A4071">
        <w:rPr>
          <w:rFonts w:ascii="Times New Roman" w:hAnsi="Times New Roman" w:cs="Times New Roman"/>
          <w:sz w:val="28"/>
          <w:szCs w:val="28"/>
        </w:rPr>
        <w:t>Во всех учебных кабинетах обновлены уголки государственной символики</w:t>
      </w:r>
      <w:r w:rsidR="001B7278">
        <w:rPr>
          <w:rFonts w:ascii="Times New Roman" w:hAnsi="Times New Roman" w:cs="Times New Roman"/>
          <w:sz w:val="28"/>
          <w:szCs w:val="28"/>
        </w:rPr>
        <w:t xml:space="preserve">. В школе организована </w:t>
      </w:r>
      <w:r w:rsidR="001B7278">
        <w:rPr>
          <w:rFonts w:ascii="Times New Roman" w:hAnsi="Times New Roman" w:cs="Times New Roman"/>
          <w:sz w:val="28"/>
          <w:szCs w:val="28"/>
        </w:rPr>
        <w:lastRenderedPageBreak/>
        <w:t>работа по формированию ученического самоуправления – Совет школы.</w:t>
      </w:r>
      <w:r w:rsidR="00663912">
        <w:rPr>
          <w:rFonts w:ascii="Times New Roman" w:hAnsi="Times New Roman" w:cs="Times New Roman"/>
          <w:sz w:val="28"/>
          <w:szCs w:val="28"/>
        </w:rPr>
        <w:t xml:space="preserve"> Активно работает Совет отцов.</w:t>
      </w:r>
      <w:r w:rsidR="00E11349">
        <w:rPr>
          <w:rFonts w:ascii="Times New Roman" w:hAnsi="Times New Roman" w:cs="Times New Roman"/>
          <w:sz w:val="28"/>
          <w:szCs w:val="28"/>
        </w:rPr>
        <w:t xml:space="preserve"> 100% учащихся школы в возрасте от 14 лет оформили Пушкинскую карту.</w:t>
      </w:r>
    </w:p>
    <w:p w:rsidR="00887099" w:rsidRPr="000A750F" w:rsidRDefault="00887099" w:rsidP="000A7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63A">
        <w:rPr>
          <w:rFonts w:ascii="Times New Roman" w:hAnsi="Times New Roman" w:cs="Times New Roman"/>
          <w:b/>
          <w:bCs/>
          <w:sz w:val="28"/>
          <w:szCs w:val="28"/>
        </w:rPr>
        <w:t>В рамках направления «Здоровье»</w:t>
      </w:r>
      <w:r w:rsidRPr="00887099">
        <w:rPr>
          <w:rFonts w:ascii="Times New Roman" w:hAnsi="Times New Roman" w:cs="Times New Roman"/>
          <w:sz w:val="28"/>
          <w:szCs w:val="28"/>
        </w:rPr>
        <w:t xml:space="preserve"> в школе созданы единые подходы к организации горячего питания. Вся информация регулярно обновляется на школьном сайте. </w:t>
      </w:r>
      <w:proofErr w:type="gramStart"/>
      <w:r w:rsidRPr="008870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099">
        <w:rPr>
          <w:rFonts w:ascii="Times New Roman" w:hAnsi="Times New Roman" w:cs="Times New Roman"/>
          <w:sz w:val="28"/>
          <w:szCs w:val="28"/>
        </w:rPr>
        <w:t xml:space="preserve"> питанием осуществляет родительский общественный контроль.  В школе работает группа, курирующая весь Слюдянский район «Здоровое питание». Ведется просветительская деятельность ЗОЖ через родительские собрания, различные мессенджеры. В сентябре 2022 года все учащиеся и педагоги школы прошли курсы по</w:t>
      </w:r>
      <w:r w:rsidR="0037363A">
        <w:rPr>
          <w:rFonts w:ascii="Times New Roman" w:hAnsi="Times New Roman" w:cs="Times New Roman"/>
          <w:sz w:val="28"/>
          <w:szCs w:val="28"/>
        </w:rPr>
        <w:t xml:space="preserve"> основам </w:t>
      </w:r>
      <w:r w:rsidRPr="00887099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37363A">
        <w:rPr>
          <w:rFonts w:ascii="Times New Roman" w:hAnsi="Times New Roman" w:cs="Times New Roman"/>
          <w:sz w:val="28"/>
          <w:szCs w:val="28"/>
        </w:rPr>
        <w:t>го</w:t>
      </w:r>
      <w:r w:rsidRPr="00887099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37363A">
        <w:rPr>
          <w:rFonts w:ascii="Times New Roman" w:hAnsi="Times New Roman" w:cs="Times New Roman"/>
          <w:sz w:val="28"/>
          <w:szCs w:val="28"/>
        </w:rPr>
        <w:t>я</w:t>
      </w:r>
      <w:r w:rsidRPr="00887099">
        <w:rPr>
          <w:rFonts w:ascii="Times New Roman" w:hAnsi="Times New Roman" w:cs="Times New Roman"/>
          <w:sz w:val="28"/>
          <w:szCs w:val="28"/>
        </w:rPr>
        <w:t>. В школе создан школьный спортивный клуб</w:t>
      </w:r>
      <w:r w:rsidR="00B4372C">
        <w:rPr>
          <w:rFonts w:ascii="Times New Roman" w:hAnsi="Times New Roman" w:cs="Times New Roman"/>
          <w:sz w:val="28"/>
          <w:szCs w:val="28"/>
        </w:rPr>
        <w:t xml:space="preserve"> «Рекорд»</w:t>
      </w:r>
      <w:r w:rsidRPr="00887099">
        <w:rPr>
          <w:rFonts w:ascii="Times New Roman" w:hAnsi="Times New Roman" w:cs="Times New Roman"/>
          <w:sz w:val="28"/>
          <w:szCs w:val="28"/>
        </w:rPr>
        <w:t>, учащиеся и педагоги сдают нормативы ГТО.</w:t>
      </w:r>
      <w:r w:rsidR="00160A23">
        <w:rPr>
          <w:rFonts w:ascii="Times New Roman" w:hAnsi="Times New Roman" w:cs="Times New Roman"/>
          <w:sz w:val="28"/>
          <w:szCs w:val="28"/>
        </w:rPr>
        <w:t xml:space="preserve"> Учащиеся школы принимают  активное участие в</w:t>
      </w:r>
      <w:r w:rsidR="0028799C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160A23">
        <w:rPr>
          <w:rFonts w:ascii="Times New Roman" w:hAnsi="Times New Roman" w:cs="Times New Roman"/>
          <w:sz w:val="28"/>
          <w:szCs w:val="28"/>
        </w:rPr>
        <w:t xml:space="preserve"> школьных и районных спортивных мероприятиях</w:t>
      </w:r>
      <w:r w:rsidR="0028799C">
        <w:rPr>
          <w:rFonts w:ascii="Times New Roman" w:hAnsi="Times New Roman" w:cs="Times New Roman"/>
          <w:sz w:val="28"/>
          <w:szCs w:val="28"/>
        </w:rPr>
        <w:t>, добиваются хоро</w:t>
      </w:r>
      <w:r w:rsidR="004B2BD2">
        <w:rPr>
          <w:rFonts w:ascii="Times New Roman" w:hAnsi="Times New Roman" w:cs="Times New Roman"/>
          <w:sz w:val="28"/>
          <w:szCs w:val="28"/>
        </w:rPr>
        <w:t>ших результатов.</w:t>
      </w:r>
      <w:r w:rsidR="00100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50F" w:rsidRDefault="000A750F" w:rsidP="00BA1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50F">
        <w:rPr>
          <w:rFonts w:ascii="Times New Roman" w:hAnsi="Times New Roman" w:cs="Times New Roman"/>
          <w:sz w:val="28"/>
          <w:szCs w:val="28"/>
        </w:rPr>
        <w:t xml:space="preserve"> </w:t>
      </w:r>
      <w:r w:rsidR="00BA11BD">
        <w:rPr>
          <w:rFonts w:ascii="Times New Roman" w:hAnsi="Times New Roman" w:cs="Times New Roman"/>
          <w:sz w:val="28"/>
          <w:szCs w:val="28"/>
        </w:rPr>
        <w:t xml:space="preserve"> </w:t>
      </w:r>
      <w:r w:rsidR="00BA11BD">
        <w:rPr>
          <w:rFonts w:ascii="Times New Roman" w:hAnsi="Times New Roman" w:cs="Times New Roman"/>
          <w:sz w:val="28"/>
          <w:szCs w:val="28"/>
        </w:rPr>
        <w:tab/>
        <w:t>Р</w:t>
      </w:r>
      <w:r w:rsidRPr="000A750F">
        <w:rPr>
          <w:rFonts w:ascii="Times New Roman" w:hAnsi="Times New Roman" w:cs="Times New Roman"/>
          <w:sz w:val="28"/>
          <w:szCs w:val="28"/>
        </w:rPr>
        <w:t xml:space="preserve">азработана программа «Скандинавская ходьба» для </w:t>
      </w:r>
      <w:proofErr w:type="gramStart"/>
      <w:r w:rsidRPr="000A75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750F">
        <w:rPr>
          <w:rFonts w:ascii="Times New Roman" w:hAnsi="Times New Roman" w:cs="Times New Roman"/>
          <w:sz w:val="28"/>
          <w:szCs w:val="28"/>
        </w:rPr>
        <w:t xml:space="preserve"> с ОВЗ.  С 01.09.2022 школа является участником программы «Модернизация школьной спортивной площадки» в рамках фонда развития моногородов. Школой разработан план </w:t>
      </w:r>
      <w:proofErr w:type="gramStart"/>
      <w:r w:rsidRPr="000A750F">
        <w:rPr>
          <w:rFonts w:ascii="Times New Roman" w:hAnsi="Times New Roman" w:cs="Times New Roman"/>
          <w:sz w:val="28"/>
          <w:szCs w:val="28"/>
        </w:rPr>
        <w:t>повышения доступности использования спортивной инфраструктуры школы</w:t>
      </w:r>
      <w:proofErr w:type="gramEnd"/>
      <w:r w:rsidRPr="000A750F">
        <w:rPr>
          <w:rFonts w:ascii="Times New Roman" w:hAnsi="Times New Roman" w:cs="Times New Roman"/>
          <w:sz w:val="28"/>
          <w:szCs w:val="28"/>
        </w:rPr>
        <w:t xml:space="preserve"> для занятий физической культурой и спортом населения. </w:t>
      </w:r>
    </w:p>
    <w:p w:rsidR="00160A23" w:rsidRPr="00FA0908" w:rsidRDefault="00FA0908" w:rsidP="000A75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908">
        <w:rPr>
          <w:rFonts w:ascii="Times New Roman" w:hAnsi="Times New Roman" w:cs="Times New Roman"/>
          <w:b/>
          <w:bCs/>
          <w:sz w:val="28"/>
          <w:szCs w:val="28"/>
        </w:rPr>
        <w:t>Направление «Профориентация»</w:t>
      </w:r>
    </w:p>
    <w:p w:rsidR="00B536FB" w:rsidRPr="00B536FB" w:rsidRDefault="00B536FB" w:rsidP="00B5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2020 года в школе функционирует образовательный центр «Точка роста», который позволил повысить уровень профориентационной работы в школе, благодаря сотрудничеству с тремя сетевыми партне</w:t>
      </w:r>
      <w:r w:rsidR="007C2E32">
        <w:rPr>
          <w:rFonts w:ascii="Times New Roman" w:hAnsi="Times New Roman" w:cs="Times New Roman"/>
          <w:sz w:val="28"/>
          <w:szCs w:val="28"/>
        </w:rPr>
        <w:t xml:space="preserve">рами.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6FB">
        <w:rPr>
          <w:rFonts w:ascii="Times New Roman" w:hAnsi="Times New Roman" w:cs="Times New Roman"/>
          <w:sz w:val="28"/>
          <w:szCs w:val="28"/>
        </w:rPr>
        <w:t>При поддержке Пединститута ИГУ организована деятельность «Областного психолого-педагогического класса».</w:t>
      </w:r>
    </w:p>
    <w:p w:rsidR="00B536FB" w:rsidRDefault="00B536FB" w:rsidP="00B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6FB">
        <w:rPr>
          <w:rFonts w:ascii="Times New Roman" w:hAnsi="Times New Roman" w:cs="Times New Roman"/>
          <w:sz w:val="28"/>
          <w:szCs w:val="28"/>
        </w:rPr>
        <w:t>В статусе Пилотной площадки по</w:t>
      </w:r>
      <w:r w:rsidR="00D20E0B">
        <w:rPr>
          <w:rFonts w:ascii="Times New Roman" w:hAnsi="Times New Roman" w:cs="Times New Roman"/>
          <w:sz w:val="28"/>
          <w:szCs w:val="28"/>
        </w:rPr>
        <w:t xml:space="preserve"> </w:t>
      </w:r>
      <w:r w:rsidRPr="00B536FB">
        <w:rPr>
          <w:rFonts w:ascii="Times New Roman" w:hAnsi="Times New Roman" w:cs="Times New Roman"/>
          <w:sz w:val="28"/>
          <w:szCs w:val="28"/>
        </w:rPr>
        <w:t>реализации Концепции развития непрерывного агробизнес-образования на сельских территориях Иркутской области школа совместно с ИРНИТУ и Аграрным техникумом реализует сетевые программы</w:t>
      </w:r>
      <w:r w:rsidR="00D20E0B">
        <w:rPr>
          <w:rFonts w:ascii="Times New Roman" w:hAnsi="Times New Roman" w:cs="Times New Roman"/>
          <w:sz w:val="28"/>
          <w:szCs w:val="28"/>
        </w:rPr>
        <w:t xml:space="preserve"> </w:t>
      </w:r>
      <w:r w:rsidRPr="00B536FB">
        <w:rPr>
          <w:rFonts w:ascii="Times New Roman" w:hAnsi="Times New Roman" w:cs="Times New Roman"/>
          <w:sz w:val="28"/>
          <w:szCs w:val="28"/>
        </w:rPr>
        <w:t>для обучающихся 5-11классов, создает условия для участия школьников в проектной и исследовательской деятельности под руководством педагогов ИРНИТУ, кружках</w:t>
      </w:r>
      <w:r w:rsidR="00C300F0">
        <w:rPr>
          <w:rFonts w:ascii="Times New Roman" w:hAnsi="Times New Roman" w:cs="Times New Roman"/>
          <w:sz w:val="28"/>
          <w:szCs w:val="28"/>
        </w:rPr>
        <w:t xml:space="preserve"> </w:t>
      </w:r>
      <w:r w:rsidRPr="00B536FB">
        <w:rPr>
          <w:rFonts w:ascii="Times New Roman" w:hAnsi="Times New Roman" w:cs="Times New Roman"/>
          <w:sz w:val="28"/>
          <w:szCs w:val="28"/>
        </w:rPr>
        <w:t xml:space="preserve">«Зеленая аптека», «Моделирование пищевых </w:t>
      </w:r>
      <w:proofErr w:type="spellStart"/>
      <w:r w:rsidRPr="00B536FB">
        <w:rPr>
          <w:rFonts w:ascii="Times New Roman" w:hAnsi="Times New Roman" w:cs="Times New Roman"/>
          <w:sz w:val="28"/>
          <w:szCs w:val="28"/>
        </w:rPr>
        <w:t>экопродуктов</w:t>
      </w:r>
      <w:proofErr w:type="spellEnd"/>
      <w:r w:rsidRPr="00B536F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536FB" w:rsidRPr="00001282" w:rsidRDefault="00B536FB" w:rsidP="00B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B7DCB">
        <w:rPr>
          <w:rFonts w:ascii="Times New Roman" w:hAnsi="Times New Roman" w:cs="Times New Roman"/>
          <w:sz w:val="28"/>
          <w:szCs w:val="28"/>
        </w:rPr>
        <w:t xml:space="preserve">овместно с </w:t>
      </w:r>
      <w:r>
        <w:rPr>
          <w:rFonts w:ascii="Times New Roman" w:hAnsi="Times New Roman" w:cs="Times New Roman"/>
          <w:sz w:val="28"/>
          <w:szCs w:val="28"/>
        </w:rPr>
        <w:t xml:space="preserve">Институтом развития образования школа 2 год </w:t>
      </w:r>
      <w:r w:rsidR="00F07E22">
        <w:rPr>
          <w:rFonts w:ascii="Times New Roman" w:hAnsi="Times New Roman" w:cs="Times New Roman"/>
          <w:sz w:val="28"/>
          <w:szCs w:val="28"/>
        </w:rPr>
        <w:t>организует межрегиональную</w:t>
      </w:r>
      <w:r w:rsidRPr="007B7DCB">
        <w:rPr>
          <w:rFonts w:ascii="Times New Roman" w:hAnsi="Times New Roman" w:cs="Times New Roman"/>
          <w:sz w:val="28"/>
          <w:szCs w:val="28"/>
        </w:rPr>
        <w:t xml:space="preserve"> научно-пра</w:t>
      </w:r>
      <w:r w:rsidR="00F07E22">
        <w:rPr>
          <w:rFonts w:ascii="Times New Roman" w:hAnsi="Times New Roman" w:cs="Times New Roman"/>
          <w:sz w:val="28"/>
          <w:szCs w:val="28"/>
        </w:rPr>
        <w:t xml:space="preserve">ктическую конференцию </w:t>
      </w:r>
      <w:r>
        <w:rPr>
          <w:rFonts w:ascii="Times New Roman" w:hAnsi="Times New Roman" w:cs="Times New Roman"/>
          <w:sz w:val="28"/>
          <w:szCs w:val="28"/>
        </w:rPr>
        <w:t xml:space="preserve"> «Эврика</w:t>
      </w:r>
      <w:r w:rsidR="00487DCF">
        <w:rPr>
          <w:rFonts w:ascii="Times New Roman" w:hAnsi="Times New Roman" w:cs="Times New Roman"/>
          <w:sz w:val="28"/>
          <w:szCs w:val="28"/>
        </w:rPr>
        <w:t>».</w:t>
      </w:r>
      <w:r w:rsidR="00F07E22">
        <w:rPr>
          <w:rFonts w:ascii="Times New Roman" w:hAnsi="Times New Roman" w:cs="Times New Roman"/>
          <w:sz w:val="28"/>
          <w:szCs w:val="28"/>
        </w:rPr>
        <w:t xml:space="preserve"> В конференции принимают участие школьники из 4 субъектов РФ.</w:t>
      </w:r>
    </w:p>
    <w:p w:rsidR="00B536FB" w:rsidRPr="00D20E0B" w:rsidRDefault="005F70F7" w:rsidP="00B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Профориентационная работа с родителями проводится через Родительский открытый университет.</w:t>
      </w:r>
    </w:p>
    <w:p w:rsidR="00B536FB" w:rsidRDefault="00F07E22" w:rsidP="00B5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является муниципальной инновационной площадкой по сопровождению семей, воспитывающих детей с ОВЗ и детей-инвалидов.</w:t>
      </w:r>
    </w:p>
    <w:p w:rsidR="00392C0D" w:rsidRDefault="00392C0D" w:rsidP="00B53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880">
        <w:rPr>
          <w:rFonts w:ascii="Times New Roman" w:hAnsi="Times New Roman" w:cs="Times New Roman"/>
          <w:color w:val="000000" w:themeColor="text1"/>
          <w:sz w:val="28"/>
          <w:szCs w:val="28"/>
        </w:rPr>
        <w:t>С 2021 года школа работает в проект</w:t>
      </w:r>
      <w:r w:rsidR="00277EC5" w:rsidRPr="00DF388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3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«Билет в будущее»</w:t>
      </w:r>
      <w:r w:rsidR="00277EC5" w:rsidRPr="00DF3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Учитель русского языка и литературы </w:t>
      </w:r>
      <w:r w:rsidR="00D467DE" w:rsidRPr="00DF3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B68" w:rsidRPr="00DF3880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педагогом – навигатором проекта</w:t>
      </w:r>
      <w:r w:rsidR="00730953" w:rsidRPr="00DF3880">
        <w:rPr>
          <w:rFonts w:ascii="Times New Roman" w:hAnsi="Times New Roman" w:cs="Times New Roman"/>
          <w:color w:val="000000" w:themeColor="text1"/>
          <w:sz w:val="28"/>
          <w:szCs w:val="28"/>
        </w:rPr>
        <w:t>, прошла обучение программе педагогов-навигаторов.</w:t>
      </w:r>
      <w:r w:rsidR="00490375" w:rsidRPr="00DF3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B68" w:rsidRPr="00DF3880">
        <w:rPr>
          <w:rFonts w:ascii="Times New Roman" w:hAnsi="Times New Roman" w:cs="Times New Roman"/>
          <w:color w:val="000000" w:themeColor="text1"/>
          <w:sz w:val="28"/>
          <w:szCs w:val="28"/>
        </w:rPr>
        <w:t>Во всех классах проведены профориентационные уроки, учащиеся выполнили входные и итоговые  диагностические тесты. Проведены выездные проф. пробы в БГУ и ИРНИТУ</w:t>
      </w:r>
      <w:r w:rsidR="00DF38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6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6CB1" w:rsidRPr="00DF3880" w:rsidRDefault="001D6CB1" w:rsidP="00B53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7DE" w:rsidRPr="006C4544" w:rsidRDefault="00D467DE" w:rsidP="00D467D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4544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№10» является учредителем и организатором межрегионального конкурса проф. Мастерства «Педагогическое открытие»</w:t>
      </w:r>
      <w:r w:rsidR="006C45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F0E" w:rsidRDefault="00D668BF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направлению «Творчество» в школе </w:t>
      </w:r>
      <w:r w:rsidRPr="008202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1 сентября реализуются дополнительные общеобразовательные программы: «Арт-студия Байкальский сувенир»</w:t>
      </w:r>
      <w:r w:rsidR="008202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«Студия моделирования молодежной одежды»</w:t>
      </w:r>
      <w:r w:rsidR="007670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Мультипликационная студия «Кадр», пресс-центр «Зоркий объектив»</w:t>
      </w:r>
      <w:r w:rsidR="007A55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Школа активно участвует в районном проекте  инклюзивной направленности Южное Прибайкалье, по привлечению семей, воспитывающих детей с ОВЗ и детей-инвалидов в сферу социального предпринимательства (создание сувенирной продукции из природного материала байкальской тематики). Проводим совместные семейные акции с православными храмами района</w:t>
      </w:r>
      <w:r w:rsidR="005A1E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конкурс чтецов, тематических открыток, рисунков. Школа активно сотрудничает с общественными организациями района, учреждениями дополнительного образования и культуры.</w:t>
      </w:r>
    </w:p>
    <w:p w:rsidR="007815EA" w:rsidRDefault="007815EA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6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направлению «Образовательная среда</w:t>
      </w:r>
      <w:r w:rsidR="00D1171C" w:rsidRPr="00D66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D117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МБОУ «СОШ №10» зарегистрирована ФГИС «МОЯ школа». Также педагоги и учащиеся школы зарегистрированы на платформе ЦОК (Цифровой образовательный контент) и имеют доступ к 16 образовательным площадкам. 4 учащихся школы </w:t>
      </w:r>
      <w:r w:rsidR="001E3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учатся на платформе «Код будущего».</w:t>
      </w:r>
    </w:p>
    <w:p w:rsidR="001B4973" w:rsidRDefault="001B4973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школе созданы условия безопасности: установлено видеонаблюдение.</w:t>
      </w:r>
    </w:p>
    <w:p w:rsidR="0039429F" w:rsidRDefault="0039429F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Ведется работа по подключению образовательной организации к высокоскоростному интернету (Ростелеком).</w:t>
      </w:r>
    </w:p>
    <w:p w:rsidR="006448C8" w:rsidRDefault="006448C8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школе создан и продуктивно работает Управляющий совет.</w:t>
      </w:r>
    </w:p>
    <w:p w:rsidR="004A5F74" w:rsidRDefault="004A5F74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E4DC6" w:rsidRPr="003A54D5" w:rsidRDefault="003A54D5" w:rsidP="003A54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A54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Учитель. Школьная команда.</w:t>
      </w:r>
    </w:p>
    <w:p w:rsidR="003A54D5" w:rsidRDefault="003A54D5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школе составлено единое штатное расписание. Работает методический совет</w:t>
      </w:r>
      <w:r w:rsidR="004705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Учителя-предметники своевременно проходят курсы повышения квалификации.</w:t>
      </w:r>
      <w:r w:rsidR="00703B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A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Развивается система наставничества.</w:t>
      </w:r>
    </w:p>
    <w:p w:rsidR="00224507" w:rsidRDefault="00224507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24507" w:rsidRDefault="00224507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45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Школьный климат. </w:t>
      </w:r>
    </w:p>
    <w:p w:rsidR="00224507" w:rsidRPr="00224507" w:rsidRDefault="00224507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4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октябре 2022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школе проведено социально-психологическое тестирование, направленное на профилактику незаконного потребления наркотических и психотропных средств. Социально-психологическая служба укомплектована </w:t>
      </w:r>
      <w:r w:rsidR="00B83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следующими специалистами: социальный педагог, педагог-психолог, учитель-дефектолог. Разработана </w:t>
      </w:r>
      <w:proofErr w:type="spellStart"/>
      <w:r w:rsidR="00B83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антибуллинговая</w:t>
      </w:r>
      <w:proofErr w:type="spellEnd"/>
      <w:r w:rsidR="00B83B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программа. </w:t>
      </w:r>
    </w:p>
    <w:p w:rsidR="0009307C" w:rsidRPr="00224507" w:rsidRDefault="0009307C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07C" w:rsidRPr="00545EAE" w:rsidRDefault="00D52998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99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2023:</w:t>
      </w:r>
      <w:r w:rsidRPr="00D52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AE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образования через реализацию проекта школа </w:t>
      </w:r>
      <w:proofErr w:type="spellStart"/>
      <w:r w:rsidRPr="00545EAE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545EAE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r w:rsidR="00505898" w:rsidRPr="00545EAE">
        <w:rPr>
          <w:rFonts w:ascii="Times New Roman" w:hAnsi="Times New Roman" w:cs="Times New Roman"/>
          <w:bCs/>
          <w:sz w:val="28"/>
          <w:szCs w:val="28"/>
        </w:rPr>
        <w:t>.</w:t>
      </w:r>
    </w:p>
    <w:p w:rsidR="00505898" w:rsidRDefault="00505898" w:rsidP="00B94B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2023 год</w:t>
      </w:r>
    </w:p>
    <w:p w:rsidR="00763407" w:rsidRPr="00545EAE" w:rsidRDefault="00505898" w:rsidP="005058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EAE">
        <w:rPr>
          <w:rFonts w:ascii="Times New Roman" w:hAnsi="Times New Roman" w:cs="Times New Roman"/>
          <w:bCs/>
          <w:sz w:val="28"/>
          <w:szCs w:val="28"/>
        </w:rPr>
        <w:t>Организация образовательного процесса в соответствии с нормативными требованиями и социальными ожиданиями.</w:t>
      </w:r>
    </w:p>
    <w:p w:rsidR="00505898" w:rsidRPr="00545EAE" w:rsidRDefault="00505898" w:rsidP="005058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EAE">
        <w:rPr>
          <w:rFonts w:ascii="Times New Roman" w:hAnsi="Times New Roman" w:cs="Times New Roman"/>
          <w:bCs/>
          <w:sz w:val="28"/>
          <w:szCs w:val="28"/>
        </w:rPr>
        <w:t>Вовлечение семьи в профориентационный процесс.</w:t>
      </w:r>
    </w:p>
    <w:p w:rsidR="006B7F39" w:rsidRDefault="007A0404" w:rsidP="0050589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5EAE">
        <w:rPr>
          <w:rFonts w:ascii="Times New Roman" w:hAnsi="Times New Roman" w:cs="Times New Roman"/>
          <w:bCs/>
          <w:sz w:val="28"/>
          <w:szCs w:val="28"/>
        </w:rPr>
        <w:t>Организация специальных условий для обучающихся с ОВЗ по направлению «Здоровье».</w:t>
      </w:r>
    </w:p>
    <w:p w:rsidR="00337387" w:rsidRDefault="00337387" w:rsidP="003373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387" w:rsidRDefault="00337387" w:rsidP="003373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387" w:rsidRPr="00337387" w:rsidRDefault="00337387" w:rsidP="003373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МБОУ «СОШ №10»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А.В. Тюрина</w:t>
      </w:r>
    </w:p>
    <w:sectPr w:rsidR="00337387" w:rsidRPr="00337387" w:rsidSect="00FB5374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66F"/>
    <w:multiLevelType w:val="hybridMultilevel"/>
    <w:tmpl w:val="EF58A63E"/>
    <w:lvl w:ilvl="0" w:tplc="0456B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EA7E19"/>
    <w:multiLevelType w:val="hybridMultilevel"/>
    <w:tmpl w:val="4FB66EE6"/>
    <w:lvl w:ilvl="0" w:tplc="3EDA9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54074F"/>
    <w:multiLevelType w:val="hybridMultilevel"/>
    <w:tmpl w:val="D256D7A4"/>
    <w:lvl w:ilvl="0" w:tplc="32264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5882"/>
    <w:multiLevelType w:val="hybridMultilevel"/>
    <w:tmpl w:val="D256D7A4"/>
    <w:lvl w:ilvl="0" w:tplc="32264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A22C5"/>
    <w:multiLevelType w:val="hybridMultilevel"/>
    <w:tmpl w:val="F192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D3DB4"/>
    <w:multiLevelType w:val="hybridMultilevel"/>
    <w:tmpl w:val="053C40FA"/>
    <w:lvl w:ilvl="0" w:tplc="A7C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DD1AF1"/>
    <w:multiLevelType w:val="hybridMultilevel"/>
    <w:tmpl w:val="91863AF0"/>
    <w:lvl w:ilvl="0" w:tplc="6DB65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A2"/>
    <w:rsid w:val="00001282"/>
    <w:rsid w:val="000055C9"/>
    <w:rsid w:val="0001306C"/>
    <w:rsid w:val="00021C26"/>
    <w:rsid w:val="000225EE"/>
    <w:rsid w:val="0002390D"/>
    <w:rsid w:val="00025E19"/>
    <w:rsid w:val="00031F51"/>
    <w:rsid w:val="000324EF"/>
    <w:rsid w:val="00041885"/>
    <w:rsid w:val="00041CFF"/>
    <w:rsid w:val="00045436"/>
    <w:rsid w:val="0005156F"/>
    <w:rsid w:val="000602F3"/>
    <w:rsid w:val="00065849"/>
    <w:rsid w:val="00070A68"/>
    <w:rsid w:val="00072BF8"/>
    <w:rsid w:val="00073E09"/>
    <w:rsid w:val="00076928"/>
    <w:rsid w:val="00080693"/>
    <w:rsid w:val="00081C44"/>
    <w:rsid w:val="00082B1C"/>
    <w:rsid w:val="0009307C"/>
    <w:rsid w:val="000A750F"/>
    <w:rsid w:val="000A7AB6"/>
    <w:rsid w:val="000B30A8"/>
    <w:rsid w:val="000C26FC"/>
    <w:rsid w:val="000C2C48"/>
    <w:rsid w:val="000D75D5"/>
    <w:rsid w:val="000E4A31"/>
    <w:rsid w:val="000F4DB7"/>
    <w:rsid w:val="0010004C"/>
    <w:rsid w:val="00103579"/>
    <w:rsid w:val="00112F77"/>
    <w:rsid w:val="00121C88"/>
    <w:rsid w:val="0012287B"/>
    <w:rsid w:val="001255BA"/>
    <w:rsid w:val="0013211D"/>
    <w:rsid w:val="001361AF"/>
    <w:rsid w:val="00137BF5"/>
    <w:rsid w:val="00142F46"/>
    <w:rsid w:val="00151A51"/>
    <w:rsid w:val="0015234F"/>
    <w:rsid w:val="00155AA5"/>
    <w:rsid w:val="00160A23"/>
    <w:rsid w:val="0018067B"/>
    <w:rsid w:val="00195822"/>
    <w:rsid w:val="00197E1F"/>
    <w:rsid w:val="001A0A04"/>
    <w:rsid w:val="001A100D"/>
    <w:rsid w:val="001B0198"/>
    <w:rsid w:val="001B4973"/>
    <w:rsid w:val="001B7278"/>
    <w:rsid w:val="001C3B49"/>
    <w:rsid w:val="001C6B91"/>
    <w:rsid w:val="001D6CB1"/>
    <w:rsid w:val="001E0917"/>
    <w:rsid w:val="001E3C37"/>
    <w:rsid w:val="001E3FD8"/>
    <w:rsid w:val="001F09F1"/>
    <w:rsid w:val="00205B13"/>
    <w:rsid w:val="002219EA"/>
    <w:rsid w:val="00221F46"/>
    <w:rsid w:val="002222B8"/>
    <w:rsid w:val="00224507"/>
    <w:rsid w:val="002269AE"/>
    <w:rsid w:val="002325EE"/>
    <w:rsid w:val="002330CE"/>
    <w:rsid w:val="00234BFC"/>
    <w:rsid w:val="0023709C"/>
    <w:rsid w:val="00237B94"/>
    <w:rsid w:val="00246FEF"/>
    <w:rsid w:val="00247BD2"/>
    <w:rsid w:val="002632E2"/>
    <w:rsid w:val="00270066"/>
    <w:rsid w:val="0027226B"/>
    <w:rsid w:val="00277EC5"/>
    <w:rsid w:val="00282A2A"/>
    <w:rsid w:val="0028375E"/>
    <w:rsid w:val="0028799C"/>
    <w:rsid w:val="00291EFD"/>
    <w:rsid w:val="00293F36"/>
    <w:rsid w:val="00294641"/>
    <w:rsid w:val="0029646D"/>
    <w:rsid w:val="002A3031"/>
    <w:rsid w:val="002B3D3D"/>
    <w:rsid w:val="002B5E7A"/>
    <w:rsid w:val="002C0170"/>
    <w:rsid w:val="002C2451"/>
    <w:rsid w:val="002C564A"/>
    <w:rsid w:val="002D19FC"/>
    <w:rsid w:val="002E3485"/>
    <w:rsid w:val="002E3654"/>
    <w:rsid w:val="002F4FE9"/>
    <w:rsid w:val="00300DDA"/>
    <w:rsid w:val="00314547"/>
    <w:rsid w:val="00315434"/>
    <w:rsid w:val="00320F79"/>
    <w:rsid w:val="003272A7"/>
    <w:rsid w:val="00334570"/>
    <w:rsid w:val="00337387"/>
    <w:rsid w:val="00341D6B"/>
    <w:rsid w:val="00341FDD"/>
    <w:rsid w:val="003459D2"/>
    <w:rsid w:val="00353251"/>
    <w:rsid w:val="003575FF"/>
    <w:rsid w:val="00363FCD"/>
    <w:rsid w:val="00367E9B"/>
    <w:rsid w:val="00373607"/>
    <w:rsid w:val="0037363A"/>
    <w:rsid w:val="00373E76"/>
    <w:rsid w:val="00376535"/>
    <w:rsid w:val="00387905"/>
    <w:rsid w:val="00392BD7"/>
    <w:rsid w:val="00392C0D"/>
    <w:rsid w:val="0039429F"/>
    <w:rsid w:val="00395998"/>
    <w:rsid w:val="003A54D5"/>
    <w:rsid w:val="003A6C09"/>
    <w:rsid w:val="003C1ED4"/>
    <w:rsid w:val="003D2A18"/>
    <w:rsid w:val="003D39BA"/>
    <w:rsid w:val="003D6C43"/>
    <w:rsid w:val="003E1A46"/>
    <w:rsid w:val="003F1D3E"/>
    <w:rsid w:val="003F69A3"/>
    <w:rsid w:val="004026A2"/>
    <w:rsid w:val="00422CBC"/>
    <w:rsid w:val="00423B7C"/>
    <w:rsid w:val="004242D1"/>
    <w:rsid w:val="004360CD"/>
    <w:rsid w:val="00443DB4"/>
    <w:rsid w:val="004446A5"/>
    <w:rsid w:val="004534FF"/>
    <w:rsid w:val="004538A9"/>
    <w:rsid w:val="00457E35"/>
    <w:rsid w:val="00461B18"/>
    <w:rsid w:val="00463D0F"/>
    <w:rsid w:val="0046563F"/>
    <w:rsid w:val="00466749"/>
    <w:rsid w:val="004705AB"/>
    <w:rsid w:val="004725C7"/>
    <w:rsid w:val="00487DCF"/>
    <w:rsid w:val="00490375"/>
    <w:rsid w:val="0049301F"/>
    <w:rsid w:val="004A5EED"/>
    <w:rsid w:val="004A5F74"/>
    <w:rsid w:val="004A632F"/>
    <w:rsid w:val="004B1EB8"/>
    <w:rsid w:val="004B2BD2"/>
    <w:rsid w:val="004B390C"/>
    <w:rsid w:val="004C2EDD"/>
    <w:rsid w:val="004D1D6E"/>
    <w:rsid w:val="004D2368"/>
    <w:rsid w:val="004D27CA"/>
    <w:rsid w:val="004E0FFD"/>
    <w:rsid w:val="004F3C1A"/>
    <w:rsid w:val="004F4F1D"/>
    <w:rsid w:val="00501248"/>
    <w:rsid w:val="00503E50"/>
    <w:rsid w:val="00505898"/>
    <w:rsid w:val="005239B9"/>
    <w:rsid w:val="005243E4"/>
    <w:rsid w:val="0052518F"/>
    <w:rsid w:val="00525AD6"/>
    <w:rsid w:val="005266D3"/>
    <w:rsid w:val="00536BA1"/>
    <w:rsid w:val="00545EAE"/>
    <w:rsid w:val="0055279E"/>
    <w:rsid w:val="00557002"/>
    <w:rsid w:val="00563F0E"/>
    <w:rsid w:val="005756F7"/>
    <w:rsid w:val="00580D42"/>
    <w:rsid w:val="0058141A"/>
    <w:rsid w:val="005817F0"/>
    <w:rsid w:val="005A090A"/>
    <w:rsid w:val="005A1E0F"/>
    <w:rsid w:val="005A3A75"/>
    <w:rsid w:val="005B042F"/>
    <w:rsid w:val="005B11E0"/>
    <w:rsid w:val="005C2E1D"/>
    <w:rsid w:val="005C33E0"/>
    <w:rsid w:val="005C37AE"/>
    <w:rsid w:val="005D6D09"/>
    <w:rsid w:val="005E349F"/>
    <w:rsid w:val="005E4A82"/>
    <w:rsid w:val="005F70F7"/>
    <w:rsid w:val="00600911"/>
    <w:rsid w:val="00600B00"/>
    <w:rsid w:val="00601A3A"/>
    <w:rsid w:val="006131E4"/>
    <w:rsid w:val="00626AA4"/>
    <w:rsid w:val="00626B53"/>
    <w:rsid w:val="00636C5D"/>
    <w:rsid w:val="0064056F"/>
    <w:rsid w:val="006407DD"/>
    <w:rsid w:val="006448C8"/>
    <w:rsid w:val="006449E2"/>
    <w:rsid w:val="00646DAB"/>
    <w:rsid w:val="006558BB"/>
    <w:rsid w:val="00660434"/>
    <w:rsid w:val="006604E0"/>
    <w:rsid w:val="00663554"/>
    <w:rsid w:val="00663912"/>
    <w:rsid w:val="006838E1"/>
    <w:rsid w:val="006A29FE"/>
    <w:rsid w:val="006A77BC"/>
    <w:rsid w:val="006B0362"/>
    <w:rsid w:val="006B2B68"/>
    <w:rsid w:val="006B41C4"/>
    <w:rsid w:val="006B4B80"/>
    <w:rsid w:val="006B5233"/>
    <w:rsid w:val="006B7F39"/>
    <w:rsid w:val="006C4544"/>
    <w:rsid w:val="006C4D87"/>
    <w:rsid w:val="006C6F22"/>
    <w:rsid w:val="006C6F64"/>
    <w:rsid w:val="006D225D"/>
    <w:rsid w:val="006D242B"/>
    <w:rsid w:val="006F1895"/>
    <w:rsid w:val="006F3358"/>
    <w:rsid w:val="00703BC2"/>
    <w:rsid w:val="00730953"/>
    <w:rsid w:val="00736DC8"/>
    <w:rsid w:val="00741B04"/>
    <w:rsid w:val="00763407"/>
    <w:rsid w:val="0076707E"/>
    <w:rsid w:val="00776E31"/>
    <w:rsid w:val="007815EA"/>
    <w:rsid w:val="00792ED3"/>
    <w:rsid w:val="007A0404"/>
    <w:rsid w:val="007A552B"/>
    <w:rsid w:val="007A55F8"/>
    <w:rsid w:val="007B2EDC"/>
    <w:rsid w:val="007B5623"/>
    <w:rsid w:val="007B7DCB"/>
    <w:rsid w:val="007C22FB"/>
    <w:rsid w:val="007C2E32"/>
    <w:rsid w:val="007C398F"/>
    <w:rsid w:val="007C5111"/>
    <w:rsid w:val="007C5A10"/>
    <w:rsid w:val="007D5DEF"/>
    <w:rsid w:val="007E0A8C"/>
    <w:rsid w:val="007E3F49"/>
    <w:rsid w:val="007E4DC6"/>
    <w:rsid w:val="007F0E09"/>
    <w:rsid w:val="007F391A"/>
    <w:rsid w:val="0080425D"/>
    <w:rsid w:val="00805A9D"/>
    <w:rsid w:val="00810B1F"/>
    <w:rsid w:val="00812461"/>
    <w:rsid w:val="008202CF"/>
    <w:rsid w:val="0082358C"/>
    <w:rsid w:val="00840A71"/>
    <w:rsid w:val="00844A97"/>
    <w:rsid w:val="008548D1"/>
    <w:rsid w:val="00854B8B"/>
    <w:rsid w:val="008641BC"/>
    <w:rsid w:val="008704A7"/>
    <w:rsid w:val="00875CAF"/>
    <w:rsid w:val="00880A5B"/>
    <w:rsid w:val="008865F8"/>
    <w:rsid w:val="00887099"/>
    <w:rsid w:val="00892E24"/>
    <w:rsid w:val="0089331F"/>
    <w:rsid w:val="008A4071"/>
    <w:rsid w:val="008B079C"/>
    <w:rsid w:val="008C032F"/>
    <w:rsid w:val="008D13CB"/>
    <w:rsid w:val="008D1AC2"/>
    <w:rsid w:val="008D3D6C"/>
    <w:rsid w:val="008D4E48"/>
    <w:rsid w:val="008E54B5"/>
    <w:rsid w:val="008E5E8F"/>
    <w:rsid w:val="008E6813"/>
    <w:rsid w:val="008F22F3"/>
    <w:rsid w:val="008F5440"/>
    <w:rsid w:val="00903E51"/>
    <w:rsid w:val="00907B41"/>
    <w:rsid w:val="00914DAB"/>
    <w:rsid w:val="00937B04"/>
    <w:rsid w:val="00940C4A"/>
    <w:rsid w:val="00944242"/>
    <w:rsid w:val="00944275"/>
    <w:rsid w:val="00945691"/>
    <w:rsid w:val="00945708"/>
    <w:rsid w:val="0095054E"/>
    <w:rsid w:val="00954FE7"/>
    <w:rsid w:val="00955B40"/>
    <w:rsid w:val="009734EE"/>
    <w:rsid w:val="00975F84"/>
    <w:rsid w:val="00983446"/>
    <w:rsid w:val="00993B66"/>
    <w:rsid w:val="009A7600"/>
    <w:rsid w:val="009B4758"/>
    <w:rsid w:val="009C0ECC"/>
    <w:rsid w:val="009C4D71"/>
    <w:rsid w:val="009D0572"/>
    <w:rsid w:val="009D7F62"/>
    <w:rsid w:val="009E5CF8"/>
    <w:rsid w:val="009F5807"/>
    <w:rsid w:val="00A0125F"/>
    <w:rsid w:val="00A13917"/>
    <w:rsid w:val="00A139FB"/>
    <w:rsid w:val="00A20871"/>
    <w:rsid w:val="00A35946"/>
    <w:rsid w:val="00A45743"/>
    <w:rsid w:val="00A54252"/>
    <w:rsid w:val="00A55A38"/>
    <w:rsid w:val="00A63069"/>
    <w:rsid w:val="00A70BFE"/>
    <w:rsid w:val="00A80A4C"/>
    <w:rsid w:val="00A85F44"/>
    <w:rsid w:val="00A86C6B"/>
    <w:rsid w:val="00A95246"/>
    <w:rsid w:val="00A96015"/>
    <w:rsid w:val="00AB381E"/>
    <w:rsid w:val="00AC1104"/>
    <w:rsid w:val="00AC63EC"/>
    <w:rsid w:val="00AD3F1A"/>
    <w:rsid w:val="00AE13D2"/>
    <w:rsid w:val="00AF04B8"/>
    <w:rsid w:val="00AF0AFF"/>
    <w:rsid w:val="00B0259F"/>
    <w:rsid w:val="00B103E0"/>
    <w:rsid w:val="00B12F58"/>
    <w:rsid w:val="00B20649"/>
    <w:rsid w:val="00B20D18"/>
    <w:rsid w:val="00B22E9D"/>
    <w:rsid w:val="00B234AC"/>
    <w:rsid w:val="00B2383F"/>
    <w:rsid w:val="00B4372C"/>
    <w:rsid w:val="00B536FB"/>
    <w:rsid w:val="00B61245"/>
    <w:rsid w:val="00B62A87"/>
    <w:rsid w:val="00B63637"/>
    <w:rsid w:val="00B733CA"/>
    <w:rsid w:val="00B82DAD"/>
    <w:rsid w:val="00B83BD4"/>
    <w:rsid w:val="00B86A2A"/>
    <w:rsid w:val="00B92DA9"/>
    <w:rsid w:val="00B94793"/>
    <w:rsid w:val="00B94B98"/>
    <w:rsid w:val="00B94D67"/>
    <w:rsid w:val="00BA11BD"/>
    <w:rsid w:val="00BA3714"/>
    <w:rsid w:val="00BA6EC3"/>
    <w:rsid w:val="00BA716E"/>
    <w:rsid w:val="00BB1AF2"/>
    <w:rsid w:val="00BB5135"/>
    <w:rsid w:val="00BC31BA"/>
    <w:rsid w:val="00BD302D"/>
    <w:rsid w:val="00BE17CF"/>
    <w:rsid w:val="00BE4E50"/>
    <w:rsid w:val="00BF116E"/>
    <w:rsid w:val="00C03AE4"/>
    <w:rsid w:val="00C04B7B"/>
    <w:rsid w:val="00C05C27"/>
    <w:rsid w:val="00C0641F"/>
    <w:rsid w:val="00C07577"/>
    <w:rsid w:val="00C10129"/>
    <w:rsid w:val="00C1310B"/>
    <w:rsid w:val="00C13121"/>
    <w:rsid w:val="00C300F0"/>
    <w:rsid w:val="00C45FF6"/>
    <w:rsid w:val="00C506EC"/>
    <w:rsid w:val="00C50816"/>
    <w:rsid w:val="00C65552"/>
    <w:rsid w:val="00C86C79"/>
    <w:rsid w:val="00C87F74"/>
    <w:rsid w:val="00C94117"/>
    <w:rsid w:val="00C9553A"/>
    <w:rsid w:val="00C969F6"/>
    <w:rsid w:val="00CA1093"/>
    <w:rsid w:val="00CA2E41"/>
    <w:rsid w:val="00CB1F83"/>
    <w:rsid w:val="00CC1209"/>
    <w:rsid w:val="00CC5655"/>
    <w:rsid w:val="00CD6303"/>
    <w:rsid w:val="00CE0EA8"/>
    <w:rsid w:val="00CE6052"/>
    <w:rsid w:val="00CE7CD0"/>
    <w:rsid w:val="00CF64BD"/>
    <w:rsid w:val="00D042B8"/>
    <w:rsid w:val="00D04F96"/>
    <w:rsid w:val="00D05ADD"/>
    <w:rsid w:val="00D1171C"/>
    <w:rsid w:val="00D1497F"/>
    <w:rsid w:val="00D20E0B"/>
    <w:rsid w:val="00D34698"/>
    <w:rsid w:val="00D3520F"/>
    <w:rsid w:val="00D3532C"/>
    <w:rsid w:val="00D442D2"/>
    <w:rsid w:val="00D45812"/>
    <w:rsid w:val="00D467DE"/>
    <w:rsid w:val="00D52998"/>
    <w:rsid w:val="00D61AAA"/>
    <w:rsid w:val="00D6633E"/>
    <w:rsid w:val="00D668BF"/>
    <w:rsid w:val="00D77DB7"/>
    <w:rsid w:val="00D907E9"/>
    <w:rsid w:val="00D96773"/>
    <w:rsid w:val="00DA71EF"/>
    <w:rsid w:val="00DA7D1E"/>
    <w:rsid w:val="00DB1863"/>
    <w:rsid w:val="00DC1E47"/>
    <w:rsid w:val="00DC5C92"/>
    <w:rsid w:val="00DF3880"/>
    <w:rsid w:val="00DF514B"/>
    <w:rsid w:val="00DF5F42"/>
    <w:rsid w:val="00DF7121"/>
    <w:rsid w:val="00E11349"/>
    <w:rsid w:val="00E259E1"/>
    <w:rsid w:val="00E36152"/>
    <w:rsid w:val="00E40E13"/>
    <w:rsid w:val="00E42C00"/>
    <w:rsid w:val="00E43138"/>
    <w:rsid w:val="00E56CAF"/>
    <w:rsid w:val="00E73E8D"/>
    <w:rsid w:val="00E80D3E"/>
    <w:rsid w:val="00E903B3"/>
    <w:rsid w:val="00E92027"/>
    <w:rsid w:val="00E96EFE"/>
    <w:rsid w:val="00EA2735"/>
    <w:rsid w:val="00EA766A"/>
    <w:rsid w:val="00EB236F"/>
    <w:rsid w:val="00EB268F"/>
    <w:rsid w:val="00EB472C"/>
    <w:rsid w:val="00EC7E1B"/>
    <w:rsid w:val="00ED42B9"/>
    <w:rsid w:val="00EF619A"/>
    <w:rsid w:val="00F05CA3"/>
    <w:rsid w:val="00F07905"/>
    <w:rsid w:val="00F07E22"/>
    <w:rsid w:val="00F142F4"/>
    <w:rsid w:val="00F1452A"/>
    <w:rsid w:val="00F169FC"/>
    <w:rsid w:val="00F17B0A"/>
    <w:rsid w:val="00F23B20"/>
    <w:rsid w:val="00F432B6"/>
    <w:rsid w:val="00F43DAC"/>
    <w:rsid w:val="00F5184D"/>
    <w:rsid w:val="00F52524"/>
    <w:rsid w:val="00F636A2"/>
    <w:rsid w:val="00F655F8"/>
    <w:rsid w:val="00F66766"/>
    <w:rsid w:val="00F67BB9"/>
    <w:rsid w:val="00F757FD"/>
    <w:rsid w:val="00F75F88"/>
    <w:rsid w:val="00F861CF"/>
    <w:rsid w:val="00F91AC8"/>
    <w:rsid w:val="00FA0908"/>
    <w:rsid w:val="00FA798D"/>
    <w:rsid w:val="00FB3D48"/>
    <w:rsid w:val="00FB5374"/>
    <w:rsid w:val="00FE0C95"/>
    <w:rsid w:val="00FE75B6"/>
    <w:rsid w:val="00FF08E8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E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390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10ba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dc:description/>
  <cp:lastModifiedBy>Хозяин</cp:lastModifiedBy>
  <cp:revision>331</cp:revision>
  <cp:lastPrinted>2022-11-30T06:24:00Z</cp:lastPrinted>
  <dcterms:created xsi:type="dcterms:W3CDTF">2021-03-10T09:17:00Z</dcterms:created>
  <dcterms:modified xsi:type="dcterms:W3CDTF">2023-04-07T00:49:00Z</dcterms:modified>
</cp:coreProperties>
</file>